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25C6" w14:textId="09A59FDD" w:rsidR="00835DBA" w:rsidRDefault="003B6AFF" w:rsidP="00835DBA">
      <w:pPr>
        <w:spacing w:after="0"/>
        <w:jc w:val="center"/>
        <w:rPr>
          <w:rFonts w:ascii="Times New Roman" w:hAnsi="Times New Roman" w:cs="Times New Roman"/>
          <w:b/>
          <w:sz w:val="28"/>
          <w:szCs w:val="28"/>
        </w:rPr>
      </w:pPr>
      <w:r>
        <w:rPr>
          <w:rFonts w:ascii="Times New Roman" w:hAnsi="Times New Roman" w:cs="Times New Roman"/>
          <w:b/>
          <w:sz w:val="28"/>
          <w:szCs w:val="28"/>
        </w:rPr>
        <w:t>TÀI LIỆU</w:t>
      </w:r>
    </w:p>
    <w:p w14:paraId="4E0BAA09" w14:textId="1D4E0A31" w:rsidR="00835DBA" w:rsidRDefault="00835DBA" w:rsidP="00835DBA">
      <w:pPr>
        <w:spacing w:after="0"/>
        <w:jc w:val="center"/>
        <w:rPr>
          <w:rFonts w:ascii="Times New Roman" w:hAnsi="Times New Roman" w:cs="Times New Roman"/>
          <w:b/>
          <w:sz w:val="28"/>
          <w:szCs w:val="28"/>
        </w:rPr>
      </w:pPr>
      <w:r>
        <w:rPr>
          <w:rFonts w:ascii="Times New Roman" w:hAnsi="Times New Roman" w:cs="Times New Roman"/>
          <w:b/>
          <w:sz w:val="28"/>
          <w:szCs w:val="28"/>
        </w:rPr>
        <w:t>Đánh giá</w:t>
      </w:r>
      <w:r w:rsidR="003B6AFF">
        <w:rPr>
          <w:rFonts w:ascii="Times New Roman" w:hAnsi="Times New Roman" w:cs="Times New Roman"/>
          <w:b/>
          <w:sz w:val="28"/>
          <w:szCs w:val="28"/>
        </w:rPr>
        <w:t xml:space="preserve"> tổng thể</w:t>
      </w:r>
      <w:r>
        <w:rPr>
          <w:rFonts w:ascii="Times New Roman" w:hAnsi="Times New Roman" w:cs="Times New Roman"/>
          <w:b/>
          <w:sz w:val="28"/>
          <w:szCs w:val="28"/>
        </w:rPr>
        <w:t xml:space="preserve"> kết quả triển khai của Thành phố Hồ Chí Minh </w:t>
      </w:r>
    </w:p>
    <w:p w14:paraId="6A1FE155" w14:textId="07DEB2A3" w:rsidR="00835DBA" w:rsidRDefault="00835DBA" w:rsidP="00835DBA">
      <w:pPr>
        <w:spacing w:after="0"/>
        <w:jc w:val="center"/>
        <w:rPr>
          <w:rFonts w:ascii="Times New Roman" w:hAnsi="Times New Roman" w:cs="Times New Roman"/>
          <w:b/>
          <w:sz w:val="28"/>
          <w:szCs w:val="28"/>
        </w:rPr>
      </w:pPr>
      <w:r>
        <w:rPr>
          <w:rFonts w:ascii="Times New Roman" w:hAnsi="Times New Roman" w:cs="Times New Roman"/>
          <w:b/>
          <w:sz w:val="28"/>
          <w:szCs w:val="28"/>
        </w:rPr>
        <w:t>và 10 tỉnh có nguy cơ không hoàn thành số hóa dữ liệu</w:t>
      </w:r>
      <w:r w:rsidR="006F7727">
        <w:rPr>
          <w:rFonts w:ascii="Times New Roman" w:hAnsi="Times New Roman" w:cs="Times New Roman"/>
          <w:b/>
          <w:sz w:val="28"/>
          <w:szCs w:val="28"/>
        </w:rPr>
        <w:t xml:space="preserve"> </w:t>
      </w:r>
      <w:r>
        <w:rPr>
          <w:rFonts w:ascii="Times New Roman" w:hAnsi="Times New Roman" w:cs="Times New Roman"/>
          <w:b/>
          <w:sz w:val="28"/>
          <w:szCs w:val="28"/>
        </w:rPr>
        <w:t xml:space="preserve">hộ tịch </w:t>
      </w:r>
    </w:p>
    <w:p w14:paraId="33581FD9" w14:textId="299E1681" w:rsidR="00835DBA" w:rsidRDefault="00835DBA" w:rsidP="00835DBA">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835DBA">
        <w:rPr>
          <w:rFonts w:ascii="Times New Roman" w:hAnsi="Times New Roman" w:cs="Times New Roman"/>
          <w:b/>
          <w:sz w:val="28"/>
          <w:szCs w:val="28"/>
        </w:rPr>
        <w:t>Nam Định, Thái Bình, Thái Nguyên</w:t>
      </w:r>
      <w:r>
        <w:rPr>
          <w:rFonts w:ascii="Times New Roman" w:hAnsi="Times New Roman" w:cs="Times New Roman"/>
          <w:b/>
          <w:sz w:val="28"/>
          <w:szCs w:val="28"/>
        </w:rPr>
        <w:t xml:space="preserve">, </w:t>
      </w:r>
      <w:r w:rsidRPr="00835DBA">
        <w:rPr>
          <w:rFonts w:ascii="Times New Roman" w:hAnsi="Times New Roman" w:cs="Times New Roman"/>
          <w:b/>
          <w:sz w:val="28"/>
          <w:szCs w:val="28"/>
        </w:rPr>
        <w:t>Bình Phước, Đồng Nai, Kiên Giang, Ninh Thuận, Phú Thọ, Quảng Nam, Thanh Hóa</w:t>
      </w:r>
      <w:r>
        <w:rPr>
          <w:rFonts w:ascii="Times New Roman" w:hAnsi="Times New Roman" w:cs="Times New Roman"/>
          <w:b/>
          <w:sz w:val="28"/>
          <w:szCs w:val="28"/>
        </w:rPr>
        <w:t>)</w:t>
      </w:r>
    </w:p>
    <w:p w14:paraId="05A5950C" w14:textId="3B6D631E" w:rsidR="003B6AFF" w:rsidRPr="003B6AFF" w:rsidRDefault="003B6AFF" w:rsidP="00835DBA">
      <w:pPr>
        <w:spacing w:after="0"/>
        <w:jc w:val="center"/>
        <w:rPr>
          <w:rFonts w:ascii="Times New Roman" w:hAnsi="Times New Roman" w:cs="Times New Roman"/>
          <w:bCs/>
          <w:i/>
          <w:iCs/>
          <w:sz w:val="28"/>
          <w:szCs w:val="28"/>
        </w:rPr>
      </w:pPr>
      <w:r w:rsidRPr="003B6AFF">
        <w:rPr>
          <w:rFonts w:ascii="Times New Roman" w:hAnsi="Times New Roman" w:cs="Times New Roman"/>
          <w:bCs/>
          <w:i/>
          <w:iCs/>
          <w:sz w:val="28"/>
          <w:szCs w:val="28"/>
        </w:rPr>
        <w:t>(Số liệu đánh giá tính đến ngày 11/11/2024)</w:t>
      </w:r>
    </w:p>
    <w:p w14:paraId="6053A3CF" w14:textId="4CADA9C1" w:rsidR="00835DBA" w:rsidRPr="00835DBA" w:rsidRDefault="00835DBA" w:rsidP="00835DBA">
      <w:pPr>
        <w:jc w:val="center"/>
        <w:rPr>
          <w:rFonts w:ascii="Times New Roman" w:hAnsi="Times New Roman" w:cs="Times New Roman"/>
          <w:i/>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9528D87" wp14:editId="10705542">
                <wp:simplePos x="0" y="0"/>
                <wp:positionH relativeFrom="column">
                  <wp:posOffset>1669415</wp:posOffset>
                </wp:positionH>
                <wp:positionV relativeFrom="paragraph">
                  <wp:posOffset>250986</wp:posOffset>
                </wp:positionV>
                <wp:extent cx="27292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29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0EB19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45pt,19.75pt" to="346.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" strokecolor="#4472c4 [3204]" strokeweight=".5pt">
                <v:stroke joinstyle="miter"/>
              </v:line>
            </w:pict>
          </mc:Fallback>
        </mc:AlternateContent>
      </w:r>
      <w:r>
        <w:rPr>
          <w:rFonts w:ascii="Times New Roman" w:hAnsi="Times New Roman" w:cs="Times New Roman"/>
          <w:i/>
          <w:sz w:val="28"/>
          <w:szCs w:val="28"/>
        </w:rPr>
        <w:t>Thành phố Hồ Chí Minh, ngày 14 tháng 11 năm 2024</w:t>
      </w:r>
    </w:p>
    <w:p w14:paraId="59C376FA" w14:textId="77777777" w:rsidR="00835DBA" w:rsidRPr="00230A02" w:rsidRDefault="00835DBA" w:rsidP="00835DBA">
      <w:pPr>
        <w:jc w:val="center"/>
        <w:rPr>
          <w:rFonts w:ascii="Times New Roman" w:hAnsi="Times New Roman" w:cs="Times New Roman"/>
          <w:b/>
          <w:color w:val="FF0000"/>
          <w:sz w:val="28"/>
          <w:szCs w:val="28"/>
        </w:rPr>
      </w:pPr>
    </w:p>
    <w:p w14:paraId="36972768" w14:textId="22BFA37A" w:rsidR="00C12FF2" w:rsidRPr="00635214" w:rsidRDefault="00C12FF2" w:rsidP="00835DBA">
      <w:pPr>
        <w:spacing w:before="60" w:after="60" w:line="252" w:lineRule="auto"/>
        <w:ind w:firstLine="567"/>
        <w:jc w:val="both"/>
        <w:rPr>
          <w:rFonts w:ascii="Times New Roman" w:hAnsi="Times New Roman" w:cs="Times New Roman"/>
          <w:b/>
          <w:color w:val="0D0D0D" w:themeColor="text1" w:themeTint="F2"/>
          <w:sz w:val="28"/>
          <w:szCs w:val="28"/>
        </w:rPr>
      </w:pPr>
      <w:r w:rsidRPr="00635214">
        <w:rPr>
          <w:rFonts w:ascii="Times New Roman" w:hAnsi="Times New Roman" w:cs="Times New Roman"/>
          <w:b/>
          <w:color w:val="0D0D0D" w:themeColor="text1" w:themeTint="F2"/>
          <w:sz w:val="28"/>
          <w:szCs w:val="28"/>
        </w:rPr>
        <w:t>I</w:t>
      </w:r>
      <w:r w:rsidR="00CD3F8D" w:rsidRPr="00635214">
        <w:rPr>
          <w:rFonts w:ascii="Times New Roman" w:hAnsi="Times New Roman" w:cs="Times New Roman"/>
          <w:b/>
          <w:color w:val="0D0D0D" w:themeColor="text1" w:themeTint="F2"/>
          <w:sz w:val="28"/>
          <w:szCs w:val="28"/>
        </w:rPr>
        <w:t xml:space="preserve">. </w:t>
      </w:r>
      <w:r w:rsidRPr="00635214">
        <w:rPr>
          <w:rFonts w:ascii="Times New Roman" w:hAnsi="Times New Roman" w:cs="Times New Roman"/>
          <w:b/>
          <w:color w:val="0D0D0D" w:themeColor="text1" w:themeTint="F2"/>
          <w:sz w:val="28"/>
          <w:szCs w:val="28"/>
        </w:rPr>
        <w:t>VỀ DỊCH VỤ CÔNG</w:t>
      </w:r>
    </w:p>
    <w:p w14:paraId="0E2A5517" w14:textId="5C460B3C" w:rsidR="00CD3F8D" w:rsidRPr="00635214" w:rsidRDefault="00C12FF2" w:rsidP="00835DBA">
      <w:pPr>
        <w:spacing w:before="60" w:after="60" w:line="252" w:lineRule="auto"/>
        <w:ind w:firstLine="567"/>
        <w:jc w:val="both"/>
        <w:rPr>
          <w:rFonts w:ascii="Times New Roman" w:hAnsi="Times New Roman" w:cs="Times New Roman"/>
          <w:b/>
          <w:color w:val="0D0D0D" w:themeColor="text1" w:themeTint="F2"/>
          <w:sz w:val="28"/>
          <w:szCs w:val="28"/>
        </w:rPr>
      </w:pPr>
      <w:r w:rsidRPr="00635214">
        <w:rPr>
          <w:rFonts w:ascii="Times New Roman" w:hAnsi="Times New Roman" w:cs="Times New Roman"/>
          <w:b/>
          <w:color w:val="0D0D0D" w:themeColor="text1" w:themeTint="F2"/>
          <w:sz w:val="28"/>
          <w:szCs w:val="28"/>
        </w:rPr>
        <w:t xml:space="preserve">1. </w:t>
      </w:r>
      <w:r w:rsidR="00835DBA" w:rsidRPr="00635214">
        <w:rPr>
          <w:rFonts w:ascii="Times New Roman" w:hAnsi="Times New Roman" w:cs="Times New Roman"/>
          <w:b/>
          <w:color w:val="0D0D0D" w:themeColor="text1" w:themeTint="F2"/>
          <w:sz w:val="28"/>
          <w:szCs w:val="28"/>
        </w:rPr>
        <w:t>Bộ chỉ số đánh giá chất lượng theo Quyết định 766/QĐ-TTg ngày 23/6/2022)</w:t>
      </w:r>
      <w:r w:rsidR="00CD3F8D" w:rsidRPr="00635214">
        <w:rPr>
          <w:rFonts w:ascii="Times New Roman" w:hAnsi="Times New Roman" w:cs="Times New Roman"/>
          <w:b/>
          <w:color w:val="0D0D0D" w:themeColor="text1" w:themeTint="F2"/>
          <w:sz w:val="28"/>
          <w:szCs w:val="28"/>
        </w:rPr>
        <w:t>:</w:t>
      </w:r>
    </w:p>
    <w:p w14:paraId="52EA94C1" w14:textId="5ADB7BB5" w:rsidR="00CD3F8D" w:rsidRPr="00635214" w:rsidRDefault="00B84B23" w:rsidP="00835DBA">
      <w:pPr>
        <w:spacing w:before="60" w:after="60" w:line="252" w:lineRule="auto"/>
        <w:ind w:firstLine="567"/>
        <w:jc w:val="both"/>
        <w:rPr>
          <w:rFonts w:ascii="Times New Roman" w:hAnsi="Times New Roman" w:cs="Times New Roman"/>
          <w:b/>
          <w:i/>
          <w:color w:val="0D0D0D" w:themeColor="text1" w:themeTint="F2"/>
          <w:sz w:val="28"/>
          <w:szCs w:val="28"/>
        </w:rPr>
      </w:pPr>
      <w:r w:rsidRPr="00635214">
        <w:rPr>
          <w:rFonts w:ascii="Times New Roman" w:hAnsi="Times New Roman" w:cs="Times New Roman"/>
          <w:b/>
          <w:i/>
          <w:color w:val="0D0D0D" w:themeColor="text1" w:themeTint="F2"/>
          <w:sz w:val="28"/>
          <w:szCs w:val="28"/>
        </w:rPr>
        <w:t xml:space="preserve">1.1. Điểm đánh giá chung: </w:t>
      </w:r>
    </w:p>
    <w:p w14:paraId="3125A6CC" w14:textId="45FF5B4C" w:rsidR="00B84B23" w:rsidRPr="00635214" w:rsidRDefault="00B84B23"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xml:space="preserve">- </w:t>
      </w:r>
      <w:r w:rsidR="009418B7" w:rsidRPr="00635214">
        <w:rPr>
          <w:rFonts w:ascii="Times New Roman" w:hAnsi="Times New Roman" w:cs="Times New Roman"/>
          <w:b/>
          <w:i/>
          <w:color w:val="0D0D0D" w:themeColor="text1" w:themeTint="F2"/>
          <w:sz w:val="28"/>
          <w:szCs w:val="28"/>
        </w:rPr>
        <w:t>07</w:t>
      </w:r>
      <w:r w:rsidRPr="00635214">
        <w:rPr>
          <w:rFonts w:ascii="Times New Roman" w:hAnsi="Times New Roman" w:cs="Times New Roman"/>
          <w:b/>
          <w:i/>
          <w:color w:val="0D0D0D" w:themeColor="text1" w:themeTint="F2"/>
          <w:sz w:val="28"/>
          <w:szCs w:val="28"/>
        </w:rPr>
        <w:t xml:space="preserve"> địa phương</w:t>
      </w:r>
      <w:r w:rsidRPr="00635214">
        <w:rPr>
          <w:rFonts w:ascii="Times New Roman" w:hAnsi="Times New Roman" w:cs="Times New Roman"/>
          <w:color w:val="0D0D0D" w:themeColor="text1" w:themeTint="F2"/>
          <w:sz w:val="28"/>
          <w:szCs w:val="28"/>
        </w:rPr>
        <w:t xml:space="preserve"> có điểm đánh giá đạt loại tốt (</w:t>
      </w:r>
      <w:bookmarkStart w:id="0" w:name="_Hlk182338191"/>
      <w:r w:rsidRPr="006F7727">
        <w:rPr>
          <w:rFonts w:ascii="Times New Roman" w:hAnsi="Times New Roman" w:cs="Times New Roman"/>
          <w:i/>
          <w:color w:val="0D0D0D" w:themeColor="text1" w:themeTint="F2"/>
          <w:sz w:val="28"/>
          <w:szCs w:val="28"/>
        </w:rPr>
        <w:t xml:space="preserve">Bình Phước – </w:t>
      </w:r>
      <w:r w:rsidR="00FC6ACF" w:rsidRPr="006F7727">
        <w:rPr>
          <w:rFonts w:ascii="Times New Roman" w:hAnsi="Times New Roman" w:cs="Times New Roman"/>
          <w:i/>
          <w:color w:val="0D0D0D" w:themeColor="text1" w:themeTint="F2"/>
          <w:sz w:val="28"/>
          <w:szCs w:val="28"/>
        </w:rPr>
        <w:t>87</w:t>
      </w:r>
      <w:r w:rsidR="006F7727">
        <w:rPr>
          <w:rFonts w:ascii="Times New Roman" w:hAnsi="Times New Roman" w:cs="Times New Roman"/>
          <w:i/>
          <w:color w:val="0D0D0D" w:themeColor="text1" w:themeTint="F2"/>
          <w:sz w:val="28"/>
          <w:szCs w:val="28"/>
        </w:rPr>
        <w:t>/100</w:t>
      </w:r>
      <w:r w:rsidRPr="006F7727">
        <w:rPr>
          <w:rFonts w:ascii="Times New Roman" w:hAnsi="Times New Roman" w:cs="Times New Roman"/>
          <w:i/>
          <w:color w:val="0D0D0D" w:themeColor="text1" w:themeTint="F2"/>
          <w:sz w:val="28"/>
          <w:szCs w:val="28"/>
        </w:rPr>
        <w:t>; Thái Nguyên – 84,</w:t>
      </w:r>
      <w:r w:rsidR="00FC6ACF" w:rsidRPr="006F7727">
        <w:rPr>
          <w:rFonts w:ascii="Times New Roman" w:hAnsi="Times New Roman" w:cs="Times New Roman"/>
          <w:i/>
          <w:color w:val="0D0D0D" w:themeColor="text1" w:themeTint="F2"/>
          <w:sz w:val="28"/>
          <w:szCs w:val="28"/>
        </w:rPr>
        <w:t>5</w:t>
      </w:r>
      <w:r w:rsidR="006F7727">
        <w:rPr>
          <w:rFonts w:ascii="Times New Roman" w:hAnsi="Times New Roman" w:cs="Times New Roman"/>
          <w:i/>
          <w:color w:val="0D0D0D" w:themeColor="text1" w:themeTint="F2"/>
          <w:sz w:val="28"/>
          <w:szCs w:val="28"/>
        </w:rPr>
        <w:t>/100</w:t>
      </w:r>
      <w:r w:rsidRPr="006F7727">
        <w:rPr>
          <w:rFonts w:ascii="Times New Roman" w:hAnsi="Times New Roman" w:cs="Times New Roman"/>
          <w:i/>
          <w:color w:val="0D0D0D" w:themeColor="text1" w:themeTint="F2"/>
          <w:sz w:val="28"/>
          <w:szCs w:val="28"/>
        </w:rPr>
        <w:t xml:space="preserve">; </w:t>
      </w:r>
      <w:r w:rsidR="00FC6ACF" w:rsidRPr="006F7727">
        <w:rPr>
          <w:rFonts w:ascii="Times New Roman" w:hAnsi="Times New Roman" w:cs="Times New Roman"/>
          <w:i/>
          <w:color w:val="0D0D0D" w:themeColor="text1" w:themeTint="F2"/>
          <w:sz w:val="28"/>
          <w:szCs w:val="28"/>
        </w:rPr>
        <w:t>Bình Dương – 83,2</w:t>
      </w:r>
      <w:r w:rsidR="006F7727">
        <w:rPr>
          <w:rFonts w:ascii="Times New Roman" w:hAnsi="Times New Roman" w:cs="Times New Roman"/>
          <w:i/>
          <w:color w:val="0D0D0D" w:themeColor="text1" w:themeTint="F2"/>
          <w:sz w:val="28"/>
          <w:szCs w:val="28"/>
        </w:rPr>
        <w:t>/100</w:t>
      </w:r>
      <w:r w:rsidR="00FC6ACF" w:rsidRPr="006F7727">
        <w:rPr>
          <w:rFonts w:ascii="Times New Roman" w:hAnsi="Times New Roman" w:cs="Times New Roman"/>
          <w:i/>
          <w:color w:val="0D0D0D" w:themeColor="text1" w:themeTint="F2"/>
          <w:sz w:val="28"/>
          <w:szCs w:val="28"/>
        </w:rPr>
        <w:t xml:space="preserve">; </w:t>
      </w:r>
      <w:r w:rsidRPr="006F7727">
        <w:rPr>
          <w:rFonts w:ascii="Times New Roman" w:hAnsi="Times New Roman" w:cs="Times New Roman"/>
          <w:i/>
          <w:color w:val="0D0D0D" w:themeColor="text1" w:themeTint="F2"/>
          <w:sz w:val="28"/>
          <w:szCs w:val="28"/>
        </w:rPr>
        <w:t xml:space="preserve">Thanh Hóa – </w:t>
      </w:r>
      <w:r w:rsidR="00FC6ACF" w:rsidRPr="006F7727">
        <w:rPr>
          <w:rFonts w:ascii="Times New Roman" w:hAnsi="Times New Roman" w:cs="Times New Roman"/>
          <w:i/>
          <w:color w:val="0D0D0D" w:themeColor="text1" w:themeTint="F2"/>
          <w:sz w:val="28"/>
          <w:szCs w:val="28"/>
        </w:rPr>
        <w:t>82,7</w:t>
      </w:r>
      <w:r w:rsidR="006F7727">
        <w:rPr>
          <w:rFonts w:ascii="Times New Roman" w:hAnsi="Times New Roman" w:cs="Times New Roman"/>
          <w:i/>
          <w:color w:val="0D0D0D" w:themeColor="text1" w:themeTint="F2"/>
          <w:sz w:val="28"/>
          <w:szCs w:val="28"/>
        </w:rPr>
        <w:t>/100</w:t>
      </w:r>
      <w:bookmarkEnd w:id="0"/>
      <w:r w:rsidRPr="006F7727">
        <w:rPr>
          <w:rFonts w:ascii="Times New Roman" w:hAnsi="Times New Roman" w:cs="Times New Roman"/>
          <w:i/>
          <w:color w:val="0D0D0D" w:themeColor="text1" w:themeTint="F2"/>
          <w:sz w:val="28"/>
          <w:szCs w:val="28"/>
        </w:rPr>
        <w:t xml:space="preserve">; Kiên Giang – </w:t>
      </w:r>
      <w:r w:rsidR="00FC6ACF" w:rsidRPr="006F7727">
        <w:rPr>
          <w:rFonts w:ascii="Times New Roman" w:hAnsi="Times New Roman" w:cs="Times New Roman"/>
          <w:i/>
          <w:color w:val="0D0D0D" w:themeColor="text1" w:themeTint="F2"/>
          <w:sz w:val="28"/>
          <w:szCs w:val="28"/>
        </w:rPr>
        <w:t>82,3</w:t>
      </w:r>
      <w:r w:rsidR="006F7727">
        <w:rPr>
          <w:rFonts w:ascii="Times New Roman" w:hAnsi="Times New Roman" w:cs="Times New Roman"/>
          <w:i/>
          <w:color w:val="0D0D0D" w:themeColor="text1" w:themeTint="F2"/>
          <w:sz w:val="28"/>
          <w:szCs w:val="28"/>
        </w:rPr>
        <w:t>/100</w:t>
      </w:r>
      <w:r w:rsidR="00FC6ACF" w:rsidRPr="006F7727">
        <w:rPr>
          <w:rFonts w:ascii="Times New Roman" w:hAnsi="Times New Roman" w:cs="Times New Roman"/>
          <w:i/>
          <w:color w:val="0D0D0D" w:themeColor="text1" w:themeTint="F2"/>
          <w:sz w:val="28"/>
          <w:szCs w:val="28"/>
        </w:rPr>
        <w:t>; Nam Định – 82,3</w:t>
      </w:r>
      <w:r w:rsidR="006F7727">
        <w:rPr>
          <w:rFonts w:ascii="Times New Roman" w:hAnsi="Times New Roman" w:cs="Times New Roman"/>
          <w:i/>
          <w:color w:val="0D0D0D" w:themeColor="text1" w:themeTint="F2"/>
          <w:sz w:val="28"/>
          <w:szCs w:val="28"/>
        </w:rPr>
        <w:t>/100</w:t>
      </w:r>
      <w:r w:rsidR="00FC6ACF" w:rsidRPr="006F7727">
        <w:rPr>
          <w:rFonts w:ascii="Times New Roman" w:hAnsi="Times New Roman" w:cs="Times New Roman"/>
          <w:i/>
          <w:color w:val="0D0D0D" w:themeColor="text1" w:themeTint="F2"/>
          <w:sz w:val="28"/>
          <w:szCs w:val="28"/>
        </w:rPr>
        <w:t>; Quảng Nam – 80</w:t>
      </w:r>
      <w:r w:rsidR="006F7727">
        <w:rPr>
          <w:rFonts w:ascii="Times New Roman" w:hAnsi="Times New Roman" w:cs="Times New Roman"/>
          <w:i/>
          <w:color w:val="0D0D0D" w:themeColor="text1" w:themeTint="F2"/>
          <w:sz w:val="28"/>
          <w:szCs w:val="28"/>
        </w:rPr>
        <w:t>/100</w:t>
      </w:r>
      <w:r w:rsidR="00FC6ACF" w:rsidRPr="00635214">
        <w:rPr>
          <w:rFonts w:ascii="Times New Roman" w:hAnsi="Times New Roman" w:cs="Times New Roman"/>
          <w:color w:val="0D0D0D" w:themeColor="text1" w:themeTint="F2"/>
          <w:sz w:val="28"/>
          <w:szCs w:val="28"/>
        </w:rPr>
        <w:t>)</w:t>
      </w:r>
      <w:r w:rsidR="00835DBA" w:rsidRPr="00635214">
        <w:rPr>
          <w:rFonts w:ascii="Times New Roman" w:hAnsi="Times New Roman" w:cs="Times New Roman"/>
          <w:color w:val="0D0D0D" w:themeColor="text1" w:themeTint="F2"/>
          <w:sz w:val="28"/>
          <w:szCs w:val="28"/>
        </w:rPr>
        <w:t>.</w:t>
      </w:r>
    </w:p>
    <w:p w14:paraId="09190D3C" w14:textId="0DE5CEF4" w:rsidR="00835DBA" w:rsidRPr="006F7727" w:rsidRDefault="00835DBA" w:rsidP="00835DBA">
      <w:pPr>
        <w:spacing w:before="60" w:after="60" w:line="252" w:lineRule="auto"/>
        <w:ind w:firstLine="567"/>
        <w:jc w:val="both"/>
        <w:rPr>
          <w:rFonts w:ascii="Times New Roman" w:hAnsi="Times New Roman" w:cs="Times New Roman"/>
          <w:color w:val="0D0D0D" w:themeColor="text1" w:themeTint="F2"/>
          <w:sz w:val="28"/>
          <w:szCs w:val="28"/>
        </w:rPr>
      </w:pPr>
      <w:r w:rsidRPr="006F7727">
        <w:rPr>
          <w:rFonts w:ascii="Times New Roman" w:hAnsi="Times New Roman" w:cs="Times New Roman"/>
          <w:color w:val="0D0D0D" w:themeColor="text1" w:themeTint="F2"/>
          <w:sz w:val="28"/>
          <w:szCs w:val="28"/>
        </w:rPr>
        <w:t xml:space="preserve">- </w:t>
      </w:r>
      <w:r w:rsidRPr="006F7727">
        <w:rPr>
          <w:rFonts w:ascii="Times New Roman" w:hAnsi="Times New Roman" w:cs="Times New Roman"/>
          <w:b/>
          <w:i/>
          <w:color w:val="0D0D0D" w:themeColor="text1" w:themeTint="F2"/>
          <w:sz w:val="28"/>
          <w:szCs w:val="28"/>
        </w:rPr>
        <w:t>02 địa phương</w:t>
      </w:r>
      <w:r w:rsidRPr="006F7727">
        <w:rPr>
          <w:rFonts w:ascii="Times New Roman" w:hAnsi="Times New Roman" w:cs="Times New Roman"/>
          <w:color w:val="0D0D0D" w:themeColor="text1" w:themeTint="F2"/>
          <w:sz w:val="28"/>
          <w:szCs w:val="28"/>
        </w:rPr>
        <w:t xml:space="preserve"> đạt điểm khá: Phú Thọ (</w:t>
      </w:r>
      <w:r w:rsidRPr="006F7727">
        <w:rPr>
          <w:rFonts w:ascii="Times New Roman" w:hAnsi="Times New Roman" w:cs="Times New Roman"/>
          <w:i/>
          <w:color w:val="0D0D0D" w:themeColor="text1" w:themeTint="F2"/>
          <w:sz w:val="28"/>
          <w:szCs w:val="28"/>
        </w:rPr>
        <w:t>77</w:t>
      </w:r>
      <w:r w:rsidR="00FC6ACF" w:rsidRPr="006F7727">
        <w:rPr>
          <w:rFonts w:ascii="Times New Roman" w:hAnsi="Times New Roman" w:cs="Times New Roman"/>
          <w:i/>
          <w:color w:val="0D0D0D" w:themeColor="text1" w:themeTint="F2"/>
          <w:sz w:val="28"/>
          <w:szCs w:val="28"/>
        </w:rPr>
        <w:t>,6</w:t>
      </w:r>
      <w:r w:rsidRPr="006F7727">
        <w:rPr>
          <w:rFonts w:ascii="Times New Roman" w:hAnsi="Times New Roman" w:cs="Times New Roman"/>
          <w:i/>
          <w:color w:val="0D0D0D" w:themeColor="text1" w:themeTint="F2"/>
          <w:sz w:val="28"/>
          <w:szCs w:val="28"/>
        </w:rPr>
        <w:t>/100 điểm</w:t>
      </w:r>
      <w:r w:rsidRPr="006F7727">
        <w:rPr>
          <w:rFonts w:ascii="Times New Roman" w:hAnsi="Times New Roman" w:cs="Times New Roman"/>
          <w:color w:val="0D0D0D" w:themeColor="text1" w:themeTint="F2"/>
          <w:sz w:val="28"/>
          <w:szCs w:val="28"/>
        </w:rPr>
        <w:t>), Ninh Thuận (</w:t>
      </w:r>
      <w:r w:rsidRPr="006F7727">
        <w:rPr>
          <w:rFonts w:ascii="Times New Roman" w:hAnsi="Times New Roman" w:cs="Times New Roman"/>
          <w:i/>
          <w:color w:val="0D0D0D" w:themeColor="text1" w:themeTint="F2"/>
          <w:sz w:val="28"/>
          <w:szCs w:val="28"/>
        </w:rPr>
        <w:t>71</w:t>
      </w:r>
      <w:r w:rsidR="00FC6ACF" w:rsidRPr="006F7727">
        <w:rPr>
          <w:rFonts w:ascii="Times New Roman" w:hAnsi="Times New Roman" w:cs="Times New Roman"/>
          <w:i/>
          <w:color w:val="0D0D0D" w:themeColor="text1" w:themeTint="F2"/>
          <w:sz w:val="28"/>
          <w:szCs w:val="28"/>
        </w:rPr>
        <w:t>/100</w:t>
      </w:r>
      <w:r w:rsidR="006F7727" w:rsidRPr="006F7727">
        <w:rPr>
          <w:rFonts w:ascii="Times New Roman" w:hAnsi="Times New Roman" w:cs="Times New Roman"/>
          <w:color w:val="0D0D0D" w:themeColor="text1" w:themeTint="F2"/>
          <w:sz w:val="28"/>
          <w:szCs w:val="28"/>
        </w:rPr>
        <w:t xml:space="preserve"> </w:t>
      </w:r>
      <w:r w:rsidR="006F7727" w:rsidRPr="006F7727">
        <w:rPr>
          <w:rFonts w:ascii="Times New Roman" w:hAnsi="Times New Roman" w:cs="Times New Roman"/>
          <w:i/>
          <w:color w:val="0D0D0D" w:themeColor="text1" w:themeTint="F2"/>
          <w:sz w:val="28"/>
          <w:szCs w:val="28"/>
        </w:rPr>
        <w:t>điểm</w:t>
      </w:r>
      <w:r w:rsidRPr="006F7727">
        <w:rPr>
          <w:rFonts w:ascii="Times New Roman" w:hAnsi="Times New Roman" w:cs="Times New Roman"/>
          <w:color w:val="0D0D0D" w:themeColor="text1" w:themeTint="F2"/>
          <w:sz w:val="28"/>
          <w:szCs w:val="28"/>
        </w:rPr>
        <w:t>)</w:t>
      </w:r>
      <w:r w:rsidR="00FC6ACF" w:rsidRPr="006F7727">
        <w:rPr>
          <w:rFonts w:ascii="Times New Roman" w:hAnsi="Times New Roman" w:cs="Times New Roman"/>
          <w:color w:val="0D0D0D" w:themeColor="text1" w:themeTint="F2"/>
          <w:sz w:val="28"/>
          <w:szCs w:val="28"/>
        </w:rPr>
        <w:t>.</w:t>
      </w:r>
    </w:p>
    <w:p w14:paraId="5E555F8D" w14:textId="28964828" w:rsidR="00B84B23" w:rsidRPr="00635214" w:rsidRDefault="00B84B23"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xml:space="preserve">- </w:t>
      </w:r>
      <w:r w:rsidRPr="00635214">
        <w:rPr>
          <w:rFonts w:ascii="Times New Roman" w:hAnsi="Times New Roman" w:cs="Times New Roman"/>
          <w:b/>
          <w:i/>
          <w:color w:val="0D0D0D" w:themeColor="text1" w:themeTint="F2"/>
          <w:sz w:val="28"/>
          <w:szCs w:val="28"/>
        </w:rPr>
        <w:t>03 địa phương</w:t>
      </w:r>
      <w:r w:rsidRPr="00635214">
        <w:rPr>
          <w:rFonts w:ascii="Times New Roman" w:hAnsi="Times New Roman" w:cs="Times New Roman"/>
          <w:color w:val="0D0D0D" w:themeColor="text1" w:themeTint="F2"/>
          <w:sz w:val="28"/>
          <w:szCs w:val="28"/>
        </w:rPr>
        <w:t xml:space="preserve"> đạt điểm trung bình:</w:t>
      </w:r>
    </w:p>
    <w:p w14:paraId="285AE7F3" w14:textId="7C9F26D1" w:rsidR="00B84B23" w:rsidRPr="00635214" w:rsidRDefault="00B84B23"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Thái Bình: 66,6/100 điểm – đứng thứ 55/63 toàn quốc.</w:t>
      </w:r>
    </w:p>
    <w:p w14:paraId="191F56B0" w14:textId="229D9F9B" w:rsidR="00B84B23" w:rsidRPr="00635214" w:rsidRDefault="00B84B23"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Đồng Nai: 65,</w:t>
      </w:r>
      <w:r w:rsidR="00FC6ACF" w:rsidRPr="00635214">
        <w:rPr>
          <w:rFonts w:ascii="Times New Roman" w:hAnsi="Times New Roman" w:cs="Times New Roman"/>
          <w:color w:val="0D0D0D" w:themeColor="text1" w:themeTint="F2"/>
          <w:sz w:val="28"/>
          <w:szCs w:val="28"/>
        </w:rPr>
        <w:t>8</w:t>
      </w:r>
      <w:r w:rsidRPr="00635214">
        <w:rPr>
          <w:rFonts w:ascii="Times New Roman" w:hAnsi="Times New Roman" w:cs="Times New Roman"/>
          <w:color w:val="0D0D0D" w:themeColor="text1" w:themeTint="F2"/>
          <w:sz w:val="28"/>
          <w:szCs w:val="28"/>
        </w:rPr>
        <w:t xml:space="preserve">/100 điểm – đứng thứ </w:t>
      </w:r>
      <w:r w:rsidR="00FC6ACF" w:rsidRPr="00635214">
        <w:rPr>
          <w:rFonts w:ascii="Times New Roman" w:hAnsi="Times New Roman" w:cs="Times New Roman"/>
          <w:color w:val="0D0D0D" w:themeColor="text1" w:themeTint="F2"/>
          <w:sz w:val="28"/>
          <w:szCs w:val="28"/>
        </w:rPr>
        <w:t>56</w:t>
      </w:r>
      <w:r w:rsidRPr="00635214">
        <w:rPr>
          <w:rFonts w:ascii="Times New Roman" w:hAnsi="Times New Roman" w:cs="Times New Roman"/>
          <w:color w:val="0D0D0D" w:themeColor="text1" w:themeTint="F2"/>
          <w:sz w:val="28"/>
          <w:szCs w:val="28"/>
        </w:rPr>
        <w:t>/63 toàn quốc.</w:t>
      </w:r>
    </w:p>
    <w:p w14:paraId="6ED5348A" w14:textId="3368FFF7" w:rsidR="00B84B23" w:rsidRPr="00635214" w:rsidRDefault="00B84B23"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Thành phố Hồ Chí Minh: 6</w:t>
      </w:r>
      <w:r w:rsidR="00FC6ACF" w:rsidRPr="00635214">
        <w:rPr>
          <w:rFonts w:ascii="Times New Roman" w:hAnsi="Times New Roman" w:cs="Times New Roman"/>
          <w:color w:val="0D0D0D" w:themeColor="text1" w:themeTint="F2"/>
          <w:sz w:val="28"/>
          <w:szCs w:val="28"/>
        </w:rPr>
        <w:t>5,2</w:t>
      </w:r>
      <w:r w:rsidRPr="00635214">
        <w:rPr>
          <w:rFonts w:ascii="Times New Roman" w:hAnsi="Times New Roman" w:cs="Times New Roman"/>
          <w:color w:val="0D0D0D" w:themeColor="text1" w:themeTint="F2"/>
          <w:sz w:val="28"/>
          <w:szCs w:val="28"/>
        </w:rPr>
        <w:t>/100 điểm – đứng thứ 58/63 toàn quốc.</w:t>
      </w:r>
    </w:p>
    <w:p w14:paraId="08BD42FE" w14:textId="20704DCE" w:rsidR="00B84B23" w:rsidRPr="00635214" w:rsidRDefault="00B84B23" w:rsidP="00835DBA">
      <w:pPr>
        <w:spacing w:before="60" w:after="60" w:line="252" w:lineRule="auto"/>
        <w:ind w:firstLine="567"/>
        <w:jc w:val="both"/>
        <w:rPr>
          <w:rFonts w:ascii="Times New Roman" w:hAnsi="Times New Roman" w:cs="Times New Roman"/>
          <w:b/>
          <w:i/>
          <w:color w:val="0D0D0D" w:themeColor="text1" w:themeTint="F2"/>
          <w:sz w:val="28"/>
          <w:szCs w:val="28"/>
        </w:rPr>
      </w:pPr>
      <w:r w:rsidRPr="00635214">
        <w:rPr>
          <w:rFonts w:ascii="Times New Roman" w:hAnsi="Times New Roman" w:cs="Times New Roman"/>
          <w:b/>
          <w:i/>
          <w:color w:val="0D0D0D" w:themeColor="text1" w:themeTint="F2"/>
          <w:sz w:val="28"/>
          <w:szCs w:val="28"/>
        </w:rPr>
        <w:t xml:space="preserve">1.2. </w:t>
      </w:r>
      <w:r w:rsidR="00E26C0A" w:rsidRPr="00635214">
        <w:rPr>
          <w:rFonts w:ascii="Times New Roman" w:hAnsi="Times New Roman" w:cs="Times New Roman"/>
          <w:b/>
          <w:i/>
          <w:color w:val="0D0D0D" w:themeColor="text1" w:themeTint="F2"/>
          <w:sz w:val="28"/>
          <w:szCs w:val="28"/>
        </w:rPr>
        <w:t>Tỷ lệ số hóa hồ sơ:</w:t>
      </w:r>
    </w:p>
    <w:p w14:paraId="0F65AC0F" w14:textId="17B95720" w:rsidR="00C12FF2" w:rsidRPr="00635214" w:rsidRDefault="00C12FF2"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b/>
          <w:color w:val="0D0D0D" w:themeColor="text1" w:themeTint="F2"/>
          <w:sz w:val="28"/>
          <w:szCs w:val="28"/>
        </w:rPr>
        <w:t>-</w:t>
      </w:r>
      <w:r w:rsidR="00575FBE" w:rsidRPr="00635214">
        <w:rPr>
          <w:rFonts w:ascii="Times New Roman" w:hAnsi="Times New Roman" w:cs="Times New Roman"/>
          <w:b/>
          <w:color w:val="0D0D0D" w:themeColor="text1" w:themeTint="F2"/>
          <w:sz w:val="28"/>
          <w:szCs w:val="28"/>
        </w:rPr>
        <w:t xml:space="preserve"> 08 địa phương </w:t>
      </w:r>
      <w:r w:rsidR="00575FBE" w:rsidRPr="00635214">
        <w:rPr>
          <w:rFonts w:ascii="Times New Roman" w:hAnsi="Times New Roman" w:cs="Times New Roman"/>
          <w:color w:val="0D0D0D" w:themeColor="text1" w:themeTint="F2"/>
          <w:sz w:val="28"/>
          <w:szCs w:val="28"/>
        </w:rPr>
        <w:t xml:space="preserve">có điểm đánh giá khá và tỷ lệ hồ sơ cấp kết quả điện tử tương đối tốt: </w:t>
      </w:r>
    </w:p>
    <w:p w14:paraId="4FB978DB" w14:textId="77777777" w:rsidR="00635214" w:rsidRPr="00635214" w:rsidRDefault="00635214" w:rsidP="00635214">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xml:space="preserve">+ Thanh Hóa: 19,8/22 điểm, tỷ lệ cấp kết quả điện tử đạt 95,70%, đứng thứ 1/63 toàn quốc. </w:t>
      </w:r>
    </w:p>
    <w:p w14:paraId="314E3EF7" w14:textId="1729B52D" w:rsidR="00635214" w:rsidRPr="00635214" w:rsidRDefault="00635214" w:rsidP="00635214">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xml:space="preserve">+ Bình Dương: 18,2/22 điểm, tỷ lệ cấp kết quả điện tử đạt 88,7%, đứng thứ 6/63 toàn quốc. </w:t>
      </w:r>
    </w:p>
    <w:p w14:paraId="5EAEFE5A" w14:textId="5C4DF8B3" w:rsidR="00635214" w:rsidRPr="00635214" w:rsidRDefault="00635214" w:rsidP="00635214">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Bình Phước: 17,9/22 điểm, tỷ lệ cấp kết quả điện tử đạt 78,21%, đứng thứ 07/63 toàn quốc.</w:t>
      </w:r>
    </w:p>
    <w:p w14:paraId="3C502916" w14:textId="66D4C8FD" w:rsidR="00575FBE" w:rsidRPr="00635214" w:rsidRDefault="00575FBE"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xml:space="preserve">+ Thái Nguyên: </w:t>
      </w:r>
      <w:r w:rsidR="00635214" w:rsidRPr="00635214">
        <w:rPr>
          <w:rFonts w:ascii="Times New Roman" w:hAnsi="Times New Roman" w:cs="Times New Roman"/>
          <w:color w:val="0D0D0D" w:themeColor="text1" w:themeTint="F2"/>
          <w:sz w:val="28"/>
          <w:szCs w:val="28"/>
        </w:rPr>
        <w:t>17,1</w:t>
      </w:r>
      <w:r w:rsidRPr="00635214">
        <w:rPr>
          <w:rFonts w:ascii="Times New Roman" w:hAnsi="Times New Roman" w:cs="Times New Roman"/>
          <w:color w:val="0D0D0D" w:themeColor="text1" w:themeTint="F2"/>
          <w:sz w:val="28"/>
          <w:szCs w:val="28"/>
        </w:rPr>
        <w:t xml:space="preserve">/22 điểm, tỷ lệ cấp kết quả điện tử đạt </w:t>
      </w:r>
      <w:r w:rsidR="00635214" w:rsidRPr="00635214">
        <w:rPr>
          <w:rFonts w:ascii="Times New Roman" w:hAnsi="Times New Roman" w:cs="Times New Roman"/>
          <w:color w:val="0D0D0D" w:themeColor="text1" w:themeTint="F2"/>
          <w:sz w:val="28"/>
          <w:szCs w:val="28"/>
        </w:rPr>
        <w:t>69,11</w:t>
      </w:r>
      <w:r w:rsidRPr="00635214">
        <w:rPr>
          <w:rFonts w:ascii="Times New Roman" w:hAnsi="Times New Roman" w:cs="Times New Roman"/>
          <w:color w:val="0D0D0D" w:themeColor="text1" w:themeTint="F2"/>
          <w:sz w:val="28"/>
          <w:szCs w:val="28"/>
        </w:rPr>
        <w:t xml:space="preserve">%, đứng thứ </w:t>
      </w:r>
      <w:r w:rsidR="00635214" w:rsidRPr="00635214">
        <w:rPr>
          <w:rFonts w:ascii="Times New Roman" w:hAnsi="Times New Roman" w:cs="Times New Roman"/>
          <w:color w:val="0D0D0D" w:themeColor="text1" w:themeTint="F2"/>
          <w:sz w:val="28"/>
          <w:szCs w:val="28"/>
        </w:rPr>
        <w:t>15</w:t>
      </w:r>
      <w:r w:rsidRPr="00635214">
        <w:rPr>
          <w:rFonts w:ascii="Times New Roman" w:hAnsi="Times New Roman" w:cs="Times New Roman"/>
          <w:color w:val="0D0D0D" w:themeColor="text1" w:themeTint="F2"/>
          <w:sz w:val="28"/>
          <w:szCs w:val="28"/>
        </w:rPr>
        <w:t>/63 toàn quốc.</w:t>
      </w:r>
    </w:p>
    <w:p w14:paraId="19141D80" w14:textId="1FA314E3" w:rsidR="00575FBE" w:rsidRPr="00635214" w:rsidRDefault="00575FBE" w:rsidP="00575FBE">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xml:space="preserve">+ Phú Thọ: 16,6/22 điểm, tỷ lệ cấp kết quả điện tử đạt </w:t>
      </w:r>
      <w:r w:rsidR="00635214" w:rsidRPr="00635214">
        <w:rPr>
          <w:rFonts w:ascii="Times New Roman" w:hAnsi="Times New Roman" w:cs="Times New Roman"/>
          <w:color w:val="0D0D0D" w:themeColor="text1" w:themeTint="F2"/>
          <w:sz w:val="28"/>
          <w:szCs w:val="28"/>
        </w:rPr>
        <w:t>85,92</w:t>
      </w:r>
      <w:r w:rsidRPr="00635214">
        <w:rPr>
          <w:rFonts w:ascii="Times New Roman" w:hAnsi="Times New Roman" w:cs="Times New Roman"/>
          <w:color w:val="0D0D0D" w:themeColor="text1" w:themeTint="F2"/>
          <w:sz w:val="28"/>
          <w:szCs w:val="28"/>
        </w:rPr>
        <w:t xml:space="preserve">%, đứng thứ </w:t>
      </w:r>
      <w:r w:rsidR="00635214" w:rsidRPr="00635214">
        <w:rPr>
          <w:rFonts w:ascii="Times New Roman" w:hAnsi="Times New Roman" w:cs="Times New Roman"/>
          <w:color w:val="0D0D0D" w:themeColor="text1" w:themeTint="F2"/>
          <w:sz w:val="28"/>
          <w:szCs w:val="28"/>
        </w:rPr>
        <w:t>20</w:t>
      </w:r>
      <w:r w:rsidRPr="00635214">
        <w:rPr>
          <w:rFonts w:ascii="Times New Roman" w:hAnsi="Times New Roman" w:cs="Times New Roman"/>
          <w:color w:val="0D0D0D" w:themeColor="text1" w:themeTint="F2"/>
          <w:sz w:val="28"/>
          <w:szCs w:val="28"/>
        </w:rPr>
        <w:t>/63 toàn quốc.</w:t>
      </w:r>
    </w:p>
    <w:p w14:paraId="73287108" w14:textId="411A29A3" w:rsidR="00575FBE" w:rsidRPr="00635214" w:rsidRDefault="00575FBE" w:rsidP="00575FBE">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xml:space="preserve">+ Nam Định: 16,3/22 điểm, tỷ lệ cấp kết quả điện tử đạt </w:t>
      </w:r>
      <w:r w:rsidR="00635214" w:rsidRPr="00635214">
        <w:rPr>
          <w:rFonts w:ascii="Times New Roman" w:hAnsi="Times New Roman" w:cs="Times New Roman"/>
          <w:color w:val="0D0D0D" w:themeColor="text1" w:themeTint="F2"/>
          <w:sz w:val="28"/>
          <w:szCs w:val="28"/>
        </w:rPr>
        <w:t>79,3</w:t>
      </w:r>
      <w:r w:rsidRPr="00635214">
        <w:rPr>
          <w:rFonts w:ascii="Times New Roman" w:hAnsi="Times New Roman" w:cs="Times New Roman"/>
          <w:color w:val="0D0D0D" w:themeColor="text1" w:themeTint="F2"/>
          <w:sz w:val="28"/>
          <w:szCs w:val="28"/>
        </w:rPr>
        <w:t xml:space="preserve">%, đứng thứ </w:t>
      </w:r>
      <w:r w:rsidR="00635214" w:rsidRPr="00635214">
        <w:rPr>
          <w:rFonts w:ascii="Times New Roman" w:hAnsi="Times New Roman" w:cs="Times New Roman"/>
          <w:color w:val="0D0D0D" w:themeColor="text1" w:themeTint="F2"/>
          <w:sz w:val="28"/>
          <w:szCs w:val="28"/>
        </w:rPr>
        <w:t>26</w:t>
      </w:r>
      <w:r w:rsidRPr="00635214">
        <w:rPr>
          <w:rFonts w:ascii="Times New Roman" w:hAnsi="Times New Roman" w:cs="Times New Roman"/>
          <w:color w:val="0D0D0D" w:themeColor="text1" w:themeTint="F2"/>
          <w:sz w:val="28"/>
          <w:szCs w:val="28"/>
        </w:rPr>
        <w:t>/63 toàn quốc.</w:t>
      </w:r>
    </w:p>
    <w:p w14:paraId="390401C0" w14:textId="43051A75" w:rsidR="00575FBE" w:rsidRPr="00635214" w:rsidRDefault="00575FBE" w:rsidP="00575FBE">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Quảng Nam: 16,</w:t>
      </w:r>
      <w:r w:rsidR="00635214" w:rsidRPr="00635214">
        <w:rPr>
          <w:rFonts w:ascii="Times New Roman" w:hAnsi="Times New Roman" w:cs="Times New Roman"/>
          <w:color w:val="0D0D0D" w:themeColor="text1" w:themeTint="F2"/>
          <w:sz w:val="28"/>
          <w:szCs w:val="28"/>
        </w:rPr>
        <w:t>2</w:t>
      </w:r>
      <w:r w:rsidRPr="00635214">
        <w:rPr>
          <w:rFonts w:ascii="Times New Roman" w:hAnsi="Times New Roman" w:cs="Times New Roman"/>
          <w:color w:val="0D0D0D" w:themeColor="text1" w:themeTint="F2"/>
          <w:sz w:val="28"/>
          <w:szCs w:val="28"/>
        </w:rPr>
        <w:t>/22 điểm, tỷ lệ cấp kết quả điện tử đạt 83,</w:t>
      </w:r>
      <w:r w:rsidR="00635214" w:rsidRPr="00635214">
        <w:rPr>
          <w:rFonts w:ascii="Times New Roman" w:hAnsi="Times New Roman" w:cs="Times New Roman"/>
          <w:color w:val="0D0D0D" w:themeColor="text1" w:themeTint="F2"/>
          <w:sz w:val="28"/>
          <w:szCs w:val="28"/>
        </w:rPr>
        <w:t>83</w:t>
      </w:r>
      <w:r w:rsidRPr="00635214">
        <w:rPr>
          <w:rFonts w:ascii="Times New Roman" w:hAnsi="Times New Roman" w:cs="Times New Roman"/>
          <w:color w:val="0D0D0D" w:themeColor="text1" w:themeTint="F2"/>
          <w:sz w:val="28"/>
          <w:szCs w:val="28"/>
        </w:rPr>
        <w:t xml:space="preserve">%, đứng thứ </w:t>
      </w:r>
      <w:r w:rsidR="00635214" w:rsidRPr="00635214">
        <w:rPr>
          <w:rFonts w:ascii="Times New Roman" w:hAnsi="Times New Roman" w:cs="Times New Roman"/>
          <w:color w:val="0D0D0D" w:themeColor="text1" w:themeTint="F2"/>
          <w:sz w:val="28"/>
          <w:szCs w:val="28"/>
        </w:rPr>
        <w:t>30</w:t>
      </w:r>
      <w:r w:rsidRPr="00635214">
        <w:rPr>
          <w:rFonts w:ascii="Times New Roman" w:hAnsi="Times New Roman" w:cs="Times New Roman"/>
          <w:color w:val="0D0D0D" w:themeColor="text1" w:themeTint="F2"/>
          <w:sz w:val="28"/>
          <w:szCs w:val="28"/>
        </w:rPr>
        <w:t>/63 toàn quốc.</w:t>
      </w:r>
    </w:p>
    <w:p w14:paraId="6B77B91E" w14:textId="5AD33478" w:rsidR="00575FBE" w:rsidRPr="00635214" w:rsidRDefault="00575FBE" w:rsidP="00575FBE">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lastRenderedPageBreak/>
        <w:t xml:space="preserve">+ Kiên Giang: </w:t>
      </w:r>
      <w:r w:rsidR="00635214" w:rsidRPr="00635214">
        <w:rPr>
          <w:rFonts w:ascii="Times New Roman" w:hAnsi="Times New Roman" w:cs="Times New Roman"/>
          <w:color w:val="0D0D0D" w:themeColor="text1" w:themeTint="F2"/>
          <w:sz w:val="28"/>
          <w:szCs w:val="28"/>
        </w:rPr>
        <w:t>16,2</w:t>
      </w:r>
      <w:r w:rsidRPr="00635214">
        <w:rPr>
          <w:rFonts w:ascii="Times New Roman" w:hAnsi="Times New Roman" w:cs="Times New Roman"/>
          <w:color w:val="0D0D0D" w:themeColor="text1" w:themeTint="F2"/>
          <w:sz w:val="28"/>
          <w:szCs w:val="28"/>
        </w:rPr>
        <w:t xml:space="preserve">/22 điểm, tỷ lệ cấp kết quả điện tử đạt </w:t>
      </w:r>
      <w:r w:rsidR="00635214" w:rsidRPr="00635214">
        <w:rPr>
          <w:rFonts w:ascii="Times New Roman" w:hAnsi="Times New Roman" w:cs="Times New Roman"/>
          <w:color w:val="0D0D0D" w:themeColor="text1" w:themeTint="F2"/>
          <w:sz w:val="28"/>
          <w:szCs w:val="28"/>
        </w:rPr>
        <w:t>72,29</w:t>
      </w:r>
      <w:r w:rsidRPr="00635214">
        <w:rPr>
          <w:rFonts w:ascii="Times New Roman" w:hAnsi="Times New Roman" w:cs="Times New Roman"/>
          <w:color w:val="0D0D0D" w:themeColor="text1" w:themeTint="F2"/>
          <w:sz w:val="28"/>
          <w:szCs w:val="28"/>
        </w:rPr>
        <w:t xml:space="preserve">%, đứng thứ </w:t>
      </w:r>
      <w:r w:rsidR="00635214" w:rsidRPr="00635214">
        <w:rPr>
          <w:rFonts w:ascii="Times New Roman" w:hAnsi="Times New Roman" w:cs="Times New Roman"/>
          <w:color w:val="0D0D0D" w:themeColor="text1" w:themeTint="F2"/>
          <w:sz w:val="28"/>
          <w:szCs w:val="28"/>
        </w:rPr>
        <w:t>31</w:t>
      </w:r>
      <w:r w:rsidRPr="00635214">
        <w:rPr>
          <w:rFonts w:ascii="Times New Roman" w:hAnsi="Times New Roman" w:cs="Times New Roman"/>
          <w:color w:val="0D0D0D" w:themeColor="text1" w:themeTint="F2"/>
          <w:sz w:val="28"/>
          <w:szCs w:val="28"/>
        </w:rPr>
        <w:t>/63 toàn quốc.</w:t>
      </w:r>
    </w:p>
    <w:p w14:paraId="1340A349" w14:textId="3CA01420" w:rsidR="00575FBE" w:rsidRPr="00635214" w:rsidRDefault="00575FBE" w:rsidP="00575FBE">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 Thái Bình: 15,5/22 điểm, tỷ lệ cấp kết quả điện tử đạt 72,</w:t>
      </w:r>
      <w:r w:rsidR="00635214" w:rsidRPr="00635214">
        <w:rPr>
          <w:rFonts w:ascii="Times New Roman" w:hAnsi="Times New Roman" w:cs="Times New Roman"/>
          <w:color w:val="0D0D0D" w:themeColor="text1" w:themeTint="F2"/>
          <w:sz w:val="28"/>
          <w:szCs w:val="28"/>
        </w:rPr>
        <w:t>23</w:t>
      </w:r>
      <w:r w:rsidRPr="00635214">
        <w:rPr>
          <w:rFonts w:ascii="Times New Roman" w:hAnsi="Times New Roman" w:cs="Times New Roman"/>
          <w:color w:val="0D0D0D" w:themeColor="text1" w:themeTint="F2"/>
          <w:sz w:val="28"/>
          <w:szCs w:val="28"/>
        </w:rPr>
        <w:t xml:space="preserve">%, đứng thứ </w:t>
      </w:r>
      <w:r w:rsidR="00635214" w:rsidRPr="00635214">
        <w:rPr>
          <w:rFonts w:ascii="Times New Roman" w:hAnsi="Times New Roman" w:cs="Times New Roman"/>
          <w:color w:val="0D0D0D" w:themeColor="text1" w:themeTint="F2"/>
          <w:sz w:val="28"/>
          <w:szCs w:val="28"/>
        </w:rPr>
        <w:t>41</w:t>
      </w:r>
      <w:r w:rsidRPr="00635214">
        <w:rPr>
          <w:rFonts w:ascii="Times New Roman" w:hAnsi="Times New Roman" w:cs="Times New Roman"/>
          <w:color w:val="0D0D0D" w:themeColor="text1" w:themeTint="F2"/>
          <w:sz w:val="28"/>
          <w:szCs w:val="28"/>
        </w:rPr>
        <w:t>/63 toàn quốc.</w:t>
      </w:r>
    </w:p>
    <w:p w14:paraId="1F484087" w14:textId="268110B1" w:rsidR="00E26C0A" w:rsidRPr="00635214" w:rsidRDefault="00C12FF2" w:rsidP="00835DBA">
      <w:pPr>
        <w:spacing w:before="60" w:after="60" w:line="252" w:lineRule="auto"/>
        <w:ind w:firstLine="567"/>
        <w:jc w:val="both"/>
        <w:rPr>
          <w:rFonts w:ascii="Times New Roman" w:hAnsi="Times New Roman" w:cs="Times New Roman"/>
          <w:color w:val="0D0D0D" w:themeColor="text1" w:themeTint="F2"/>
          <w:spacing w:val="-4"/>
          <w:sz w:val="28"/>
          <w:szCs w:val="28"/>
        </w:rPr>
      </w:pPr>
      <w:r w:rsidRPr="00635214">
        <w:rPr>
          <w:rFonts w:ascii="Times New Roman" w:hAnsi="Times New Roman" w:cs="Times New Roman"/>
          <w:b/>
          <w:color w:val="0D0D0D" w:themeColor="text1" w:themeTint="F2"/>
          <w:spacing w:val="-4"/>
          <w:sz w:val="28"/>
          <w:szCs w:val="28"/>
        </w:rPr>
        <w:t xml:space="preserve">- </w:t>
      </w:r>
      <w:r w:rsidR="00E26C0A" w:rsidRPr="00635214">
        <w:rPr>
          <w:rFonts w:ascii="Times New Roman" w:hAnsi="Times New Roman" w:cs="Times New Roman"/>
          <w:b/>
          <w:color w:val="0D0D0D" w:themeColor="text1" w:themeTint="F2"/>
          <w:spacing w:val="-4"/>
          <w:sz w:val="28"/>
          <w:szCs w:val="28"/>
        </w:rPr>
        <w:t xml:space="preserve">03 địa phương </w:t>
      </w:r>
      <w:r w:rsidR="00E26C0A" w:rsidRPr="00635214">
        <w:rPr>
          <w:rFonts w:ascii="Times New Roman" w:hAnsi="Times New Roman" w:cs="Times New Roman"/>
          <w:color w:val="0D0D0D" w:themeColor="text1" w:themeTint="F2"/>
          <w:spacing w:val="-4"/>
          <w:sz w:val="28"/>
          <w:szCs w:val="28"/>
        </w:rPr>
        <w:t xml:space="preserve"> có điểm đánh giá</w:t>
      </w:r>
      <w:r w:rsidR="00575FBE" w:rsidRPr="00635214">
        <w:rPr>
          <w:rFonts w:ascii="Times New Roman" w:hAnsi="Times New Roman" w:cs="Times New Roman"/>
          <w:color w:val="0D0D0D" w:themeColor="text1" w:themeTint="F2"/>
          <w:spacing w:val="-4"/>
          <w:sz w:val="28"/>
          <w:szCs w:val="28"/>
        </w:rPr>
        <w:t xml:space="preserve"> thấp</w:t>
      </w:r>
      <w:r w:rsidR="00E26C0A" w:rsidRPr="00635214">
        <w:rPr>
          <w:rFonts w:ascii="Times New Roman" w:hAnsi="Times New Roman" w:cs="Times New Roman"/>
          <w:color w:val="0D0D0D" w:themeColor="text1" w:themeTint="F2"/>
          <w:spacing w:val="-4"/>
          <w:sz w:val="28"/>
          <w:szCs w:val="28"/>
        </w:rPr>
        <w:t xml:space="preserve"> và tỷ lệ hồ sơ cấp kết quả điện tử thấp: </w:t>
      </w:r>
    </w:p>
    <w:p w14:paraId="6CCC5C73" w14:textId="659540F2" w:rsidR="00E26C0A" w:rsidRPr="00635214" w:rsidRDefault="00C12FF2"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w:t>
      </w:r>
      <w:r w:rsidR="00E26C0A" w:rsidRPr="00635214">
        <w:rPr>
          <w:rFonts w:ascii="Times New Roman" w:hAnsi="Times New Roman" w:cs="Times New Roman"/>
          <w:color w:val="0D0D0D" w:themeColor="text1" w:themeTint="F2"/>
          <w:sz w:val="28"/>
          <w:szCs w:val="28"/>
        </w:rPr>
        <w:t xml:space="preserve"> Ninh Thuận: </w:t>
      </w:r>
      <w:r w:rsidR="00FC6ACF" w:rsidRPr="00635214">
        <w:rPr>
          <w:rFonts w:ascii="Times New Roman" w:hAnsi="Times New Roman" w:cs="Times New Roman"/>
          <w:color w:val="0D0D0D" w:themeColor="text1" w:themeTint="F2"/>
          <w:sz w:val="28"/>
          <w:szCs w:val="28"/>
        </w:rPr>
        <w:t>14,5</w:t>
      </w:r>
      <w:r w:rsidR="00E26C0A" w:rsidRPr="00635214">
        <w:rPr>
          <w:rFonts w:ascii="Times New Roman" w:hAnsi="Times New Roman" w:cs="Times New Roman"/>
          <w:color w:val="0D0D0D" w:themeColor="text1" w:themeTint="F2"/>
          <w:sz w:val="28"/>
          <w:szCs w:val="28"/>
        </w:rPr>
        <w:t xml:space="preserve">/22 điểm, tỷ lệ cấp kết quả điện tử đạt </w:t>
      </w:r>
      <w:r w:rsidR="00FC6ACF" w:rsidRPr="00635214">
        <w:rPr>
          <w:rFonts w:ascii="Times New Roman" w:hAnsi="Times New Roman" w:cs="Times New Roman"/>
          <w:color w:val="0D0D0D" w:themeColor="text1" w:themeTint="F2"/>
          <w:sz w:val="28"/>
          <w:szCs w:val="28"/>
        </w:rPr>
        <w:t>60,95</w:t>
      </w:r>
      <w:r w:rsidR="00E26C0A" w:rsidRPr="00635214">
        <w:rPr>
          <w:rFonts w:ascii="Times New Roman" w:hAnsi="Times New Roman" w:cs="Times New Roman"/>
          <w:color w:val="0D0D0D" w:themeColor="text1" w:themeTint="F2"/>
          <w:sz w:val="28"/>
          <w:szCs w:val="28"/>
        </w:rPr>
        <w:t xml:space="preserve">%, đứng thứ </w:t>
      </w:r>
      <w:r w:rsidR="00FC6ACF" w:rsidRPr="00635214">
        <w:rPr>
          <w:rFonts w:ascii="Times New Roman" w:hAnsi="Times New Roman" w:cs="Times New Roman"/>
          <w:color w:val="0D0D0D" w:themeColor="text1" w:themeTint="F2"/>
          <w:sz w:val="28"/>
          <w:szCs w:val="28"/>
        </w:rPr>
        <w:t>50</w:t>
      </w:r>
      <w:r w:rsidR="00E26C0A" w:rsidRPr="00635214">
        <w:rPr>
          <w:rFonts w:ascii="Times New Roman" w:hAnsi="Times New Roman" w:cs="Times New Roman"/>
          <w:color w:val="0D0D0D" w:themeColor="text1" w:themeTint="F2"/>
          <w:sz w:val="28"/>
          <w:szCs w:val="28"/>
        </w:rPr>
        <w:t>/63 toàn quốc</w:t>
      </w:r>
      <w:r w:rsidR="00835DBA" w:rsidRPr="00635214">
        <w:rPr>
          <w:rFonts w:ascii="Times New Roman" w:hAnsi="Times New Roman" w:cs="Times New Roman"/>
          <w:color w:val="0D0D0D" w:themeColor="text1" w:themeTint="F2"/>
          <w:sz w:val="28"/>
          <w:szCs w:val="28"/>
        </w:rPr>
        <w:t>.</w:t>
      </w:r>
    </w:p>
    <w:p w14:paraId="07A83D86" w14:textId="0F57C672" w:rsidR="00E26C0A" w:rsidRPr="00635214" w:rsidRDefault="00C12FF2"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w:t>
      </w:r>
      <w:r w:rsidR="00E26C0A" w:rsidRPr="00635214">
        <w:rPr>
          <w:rFonts w:ascii="Times New Roman" w:hAnsi="Times New Roman" w:cs="Times New Roman"/>
          <w:color w:val="0D0D0D" w:themeColor="text1" w:themeTint="F2"/>
          <w:sz w:val="28"/>
          <w:szCs w:val="28"/>
        </w:rPr>
        <w:t xml:space="preserve"> Thành phố Hồ Chí Minh: 11,</w:t>
      </w:r>
      <w:r w:rsidR="00FC6ACF" w:rsidRPr="00635214">
        <w:rPr>
          <w:rFonts w:ascii="Times New Roman" w:hAnsi="Times New Roman" w:cs="Times New Roman"/>
          <w:color w:val="0D0D0D" w:themeColor="text1" w:themeTint="F2"/>
          <w:sz w:val="28"/>
          <w:szCs w:val="28"/>
        </w:rPr>
        <w:t>5</w:t>
      </w:r>
      <w:r w:rsidR="00E26C0A" w:rsidRPr="00635214">
        <w:rPr>
          <w:rFonts w:ascii="Times New Roman" w:hAnsi="Times New Roman" w:cs="Times New Roman"/>
          <w:color w:val="0D0D0D" w:themeColor="text1" w:themeTint="F2"/>
          <w:sz w:val="28"/>
          <w:szCs w:val="28"/>
        </w:rPr>
        <w:t xml:space="preserve">/22 điểm, tỷ lệ cấp kết quả điện tử đạt </w:t>
      </w:r>
      <w:r w:rsidR="00FC6ACF" w:rsidRPr="00635214">
        <w:rPr>
          <w:rFonts w:ascii="Times New Roman" w:hAnsi="Times New Roman" w:cs="Times New Roman"/>
          <w:color w:val="0D0D0D" w:themeColor="text1" w:themeTint="F2"/>
          <w:sz w:val="28"/>
          <w:szCs w:val="28"/>
        </w:rPr>
        <w:t>45,68</w:t>
      </w:r>
      <w:r w:rsidR="00E26C0A" w:rsidRPr="00635214">
        <w:rPr>
          <w:rFonts w:ascii="Times New Roman" w:hAnsi="Times New Roman" w:cs="Times New Roman"/>
          <w:color w:val="0D0D0D" w:themeColor="text1" w:themeTint="F2"/>
          <w:sz w:val="28"/>
          <w:szCs w:val="28"/>
        </w:rPr>
        <w:t xml:space="preserve">%, đứng thứ </w:t>
      </w:r>
      <w:r w:rsidR="000B3EFA" w:rsidRPr="00635214">
        <w:rPr>
          <w:rFonts w:ascii="Times New Roman" w:hAnsi="Times New Roman" w:cs="Times New Roman"/>
          <w:color w:val="0D0D0D" w:themeColor="text1" w:themeTint="F2"/>
          <w:sz w:val="28"/>
          <w:szCs w:val="28"/>
        </w:rPr>
        <w:t>57</w:t>
      </w:r>
      <w:r w:rsidR="00E26C0A" w:rsidRPr="00635214">
        <w:rPr>
          <w:rFonts w:ascii="Times New Roman" w:hAnsi="Times New Roman" w:cs="Times New Roman"/>
          <w:color w:val="0D0D0D" w:themeColor="text1" w:themeTint="F2"/>
          <w:sz w:val="28"/>
          <w:szCs w:val="28"/>
        </w:rPr>
        <w:t>/63 toàn quốc</w:t>
      </w:r>
      <w:r w:rsidR="00835DBA" w:rsidRPr="00635214">
        <w:rPr>
          <w:rFonts w:ascii="Times New Roman" w:hAnsi="Times New Roman" w:cs="Times New Roman"/>
          <w:color w:val="0D0D0D" w:themeColor="text1" w:themeTint="F2"/>
          <w:sz w:val="28"/>
          <w:szCs w:val="28"/>
        </w:rPr>
        <w:t>.</w:t>
      </w:r>
    </w:p>
    <w:p w14:paraId="7113C997" w14:textId="767264A7" w:rsidR="00E26C0A" w:rsidRPr="00635214" w:rsidRDefault="00C12FF2" w:rsidP="00835DBA">
      <w:pPr>
        <w:spacing w:before="60" w:after="60" w:line="252" w:lineRule="auto"/>
        <w:ind w:firstLine="567"/>
        <w:jc w:val="both"/>
        <w:rPr>
          <w:rFonts w:ascii="Times New Roman" w:hAnsi="Times New Roman" w:cs="Times New Roman"/>
          <w:color w:val="0D0D0D" w:themeColor="text1" w:themeTint="F2"/>
          <w:sz w:val="28"/>
          <w:szCs w:val="28"/>
        </w:rPr>
      </w:pPr>
      <w:r w:rsidRPr="00635214">
        <w:rPr>
          <w:rFonts w:ascii="Times New Roman" w:hAnsi="Times New Roman" w:cs="Times New Roman"/>
          <w:color w:val="0D0D0D" w:themeColor="text1" w:themeTint="F2"/>
          <w:sz w:val="28"/>
          <w:szCs w:val="28"/>
        </w:rPr>
        <w:t>+</w:t>
      </w:r>
      <w:r w:rsidR="00E26C0A" w:rsidRPr="00635214">
        <w:rPr>
          <w:rFonts w:ascii="Times New Roman" w:hAnsi="Times New Roman" w:cs="Times New Roman"/>
          <w:color w:val="0D0D0D" w:themeColor="text1" w:themeTint="F2"/>
          <w:sz w:val="28"/>
          <w:szCs w:val="28"/>
        </w:rPr>
        <w:t xml:space="preserve"> Đồng Nai: </w:t>
      </w:r>
      <w:r w:rsidR="00FC6ACF" w:rsidRPr="00635214">
        <w:rPr>
          <w:rFonts w:ascii="Times New Roman" w:hAnsi="Times New Roman" w:cs="Times New Roman"/>
          <w:color w:val="0D0D0D" w:themeColor="text1" w:themeTint="F2"/>
          <w:sz w:val="28"/>
          <w:szCs w:val="28"/>
        </w:rPr>
        <w:t>9,4</w:t>
      </w:r>
      <w:r w:rsidR="00E26C0A" w:rsidRPr="00635214">
        <w:rPr>
          <w:rFonts w:ascii="Times New Roman" w:hAnsi="Times New Roman" w:cs="Times New Roman"/>
          <w:color w:val="0D0D0D" w:themeColor="text1" w:themeTint="F2"/>
          <w:sz w:val="28"/>
          <w:szCs w:val="28"/>
        </w:rPr>
        <w:t xml:space="preserve">/22 điểm, tỷ lệ cấp kết quả điện tử đạt </w:t>
      </w:r>
      <w:r w:rsidR="00FC6ACF" w:rsidRPr="00635214">
        <w:rPr>
          <w:rFonts w:ascii="Times New Roman" w:hAnsi="Times New Roman" w:cs="Times New Roman"/>
          <w:color w:val="0D0D0D" w:themeColor="text1" w:themeTint="F2"/>
          <w:sz w:val="28"/>
          <w:szCs w:val="28"/>
        </w:rPr>
        <w:t>31,56</w:t>
      </w:r>
      <w:r w:rsidR="00E26C0A" w:rsidRPr="00635214">
        <w:rPr>
          <w:rFonts w:ascii="Times New Roman" w:hAnsi="Times New Roman" w:cs="Times New Roman"/>
          <w:color w:val="0D0D0D" w:themeColor="text1" w:themeTint="F2"/>
          <w:sz w:val="28"/>
          <w:szCs w:val="28"/>
        </w:rPr>
        <w:t xml:space="preserve">%, đứng thứ </w:t>
      </w:r>
      <w:r w:rsidR="00FC6ACF" w:rsidRPr="00635214">
        <w:rPr>
          <w:rFonts w:ascii="Times New Roman" w:hAnsi="Times New Roman" w:cs="Times New Roman"/>
          <w:color w:val="0D0D0D" w:themeColor="text1" w:themeTint="F2"/>
          <w:sz w:val="28"/>
          <w:szCs w:val="28"/>
        </w:rPr>
        <w:t>61</w:t>
      </w:r>
      <w:r w:rsidR="00E26C0A" w:rsidRPr="00635214">
        <w:rPr>
          <w:rFonts w:ascii="Times New Roman" w:hAnsi="Times New Roman" w:cs="Times New Roman"/>
          <w:color w:val="0D0D0D" w:themeColor="text1" w:themeTint="F2"/>
          <w:sz w:val="28"/>
          <w:szCs w:val="28"/>
        </w:rPr>
        <w:t>/63 toàn quốc</w:t>
      </w:r>
      <w:r w:rsidR="00835DBA" w:rsidRPr="00635214">
        <w:rPr>
          <w:rFonts w:ascii="Times New Roman" w:hAnsi="Times New Roman" w:cs="Times New Roman"/>
          <w:color w:val="0D0D0D" w:themeColor="text1" w:themeTint="F2"/>
          <w:sz w:val="28"/>
          <w:szCs w:val="28"/>
        </w:rPr>
        <w:t>.</w:t>
      </w:r>
    </w:p>
    <w:p w14:paraId="2E3473CC" w14:textId="777E153B" w:rsidR="00C12FF2" w:rsidRPr="00635214" w:rsidRDefault="00C12FF2" w:rsidP="00C12FF2">
      <w:pPr>
        <w:spacing w:before="60" w:after="60" w:line="252" w:lineRule="auto"/>
        <w:ind w:firstLine="567"/>
        <w:jc w:val="both"/>
        <w:rPr>
          <w:rFonts w:ascii="Times New Roman" w:hAnsi="Times New Roman" w:cs="Times New Roman"/>
          <w:b/>
          <w:i/>
          <w:color w:val="0D0D0D" w:themeColor="text1" w:themeTint="F2"/>
          <w:sz w:val="28"/>
          <w:szCs w:val="28"/>
        </w:rPr>
      </w:pPr>
      <w:r w:rsidRPr="00635214">
        <w:rPr>
          <w:rFonts w:ascii="Times New Roman" w:hAnsi="Times New Roman" w:cs="Times New Roman"/>
          <w:b/>
          <w:i/>
          <w:color w:val="0D0D0D" w:themeColor="text1" w:themeTint="F2"/>
          <w:sz w:val="28"/>
          <w:szCs w:val="28"/>
        </w:rPr>
        <w:t>2. Về triển khai 02 TTHC liên thông</w:t>
      </w:r>
    </w:p>
    <w:p w14:paraId="2D4B380C" w14:textId="3626F1A4" w:rsidR="00C12FF2" w:rsidRPr="002177BD" w:rsidRDefault="00C12FF2" w:rsidP="00C12FF2">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Địa phương có số lượng hồ sơ nhiều: </w:t>
      </w:r>
      <w:bookmarkStart w:id="1" w:name="_Hlk182338282"/>
      <w:r w:rsidRPr="002177BD">
        <w:rPr>
          <w:rFonts w:ascii="Times New Roman" w:hAnsi="Times New Roman" w:cs="Times New Roman"/>
          <w:color w:val="0D0D0D" w:themeColor="text1" w:themeTint="F2"/>
          <w:sz w:val="28"/>
          <w:szCs w:val="28"/>
        </w:rPr>
        <w:t>Thanh Hóa (</w:t>
      </w:r>
      <w:r w:rsidRPr="002177BD">
        <w:rPr>
          <w:rFonts w:ascii="Times New Roman" w:hAnsi="Times New Roman" w:cs="Times New Roman"/>
          <w:i/>
          <w:color w:val="0D0D0D" w:themeColor="text1" w:themeTint="F2"/>
          <w:sz w:val="28"/>
          <w:szCs w:val="28"/>
        </w:rPr>
        <w:t xml:space="preserve">khai sinh: </w:t>
      </w:r>
      <w:r w:rsidR="002177BD" w:rsidRPr="002177BD">
        <w:rPr>
          <w:rFonts w:ascii="Times New Roman" w:hAnsi="Times New Roman" w:cs="Times New Roman"/>
          <w:i/>
          <w:color w:val="0D0D0D" w:themeColor="text1" w:themeTint="F2"/>
          <w:sz w:val="28"/>
          <w:szCs w:val="28"/>
        </w:rPr>
        <w:t>19.000</w:t>
      </w:r>
      <w:r w:rsidRPr="002177BD">
        <w:rPr>
          <w:rFonts w:ascii="Times New Roman" w:hAnsi="Times New Roman" w:cs="Times New Roman"/>
          <w:i/>
          <w:color w:val="0D0D0D" w:themeColor="text1" w:themeTint="F2"/>
          <w:sz w:val="28"/>
          <w:szCs w:val="28"/>
        </w:rPr>
        <w:t xml:space="preserve"> hồ sơ, khai tử: </w:t>
      </w:r>
      <w:r w:rsidR="002177BD" w:rsidRPr="002177BD">
        <w:rPr>
          <w:rFonts w:ascii="Times New Roman" w:hAnsi="Times New Roman" w:cs="Times New Roman"/>
          <w:i/>
          <w:color w:val="0D0D0D" w:themeColor="text1" w:themeTint="F2"/>
          <w:sz w:val="28"/>
          <w:szCs w:val="28"/>
        </w:rPr>
        <w:t>4.513</w:t>
      </w:r>
      <w:r w:rsidRPr="002177BD">
        <w:rPr>
          <w:rFonts w:ascii="Times New Roman" w:hAnsi="Times New Roman" w:cs="Times New Roman"/>
          <w:i/>
          <w:color w:val="0D0D0D" w:themeColor="text1" w:themeTint="F2"/>
          <w:sz w:val="28"/>
          <w:szCs w:val="28"/>
        </w:rPr>
        <w:t xml:space="preserve"> hồ sơ – đứng thứ 2 toàn quốc</w:t>
      </w:r>
      <w:r w:rsidRPr="002177BD">
        <w:rPr>
          <w:rFonts w:ascii="Times New Roman" w:hAnsi="Times New Roman" w:cs="Times New Roman"/>
          <w:color w:val="0D0D0D" w:themeColor="text1" w:themeTint="F2"/>
          <w:sz w:val="28"/>
          <w:szCs w:val="28"/>
        </w:rPr>
        <w:t>); Nam Định (</w:t>
      </w:r>
      <w:r w:rsidRPr="002177BD">
        <w:rPr>
          <w:rFonts w:ascii="Times New Roman" w:hAnsi="Times New Roman" w:cs="Times New Roman"/>
          <w:i/>
          <w:color w:val="0D0D0D" w:themeColor="text1" w:themeTint="F2"/>
          <w:sz w:val="28"/>
          <w:szCs w:val="28"/>
        </w:rPr>
        <w:t xml:space="preserve">khai sinh: </w:t>
      </w:r>
      <w:r w:rsidR="002177BD" w:rsidRPr="002177BD">
        <w:rPr>
          <w:rFonts w:ascii="Times New Roman" w:hAnsi="Times New Roman" w:cs="Times New Roman"/>
          <w:i/>
          <w:color w:val="0D0D0D" w:themeColor="text1" w:themeTint="F2"/>
          <w:sz w:val="28"/>
          <w:szCs w:val="28"/>
        </w:rPr>
        <w:t>9.310</w:t>
      </w:r>
      <w:r w:rsidRPr="002177BD">
        <w:rPr>
          <w:rFonts w:ascii="Times New Roman" w:hAnsi="Times New Roman" w:cs="Times New Roman"/>
          <w:i/>
          <w:color w:val="0D0D0D" w:themeColor="text1" w:themeTint="F2"/>
          <w:sz w:val="28"/>
          <w:szCs w:val="28"/>
        </w:rPr>
        <w:t xml:space="preserve"> hồ sơ, khai tử: </w:t>
      </w:r>
      <w:r w:rsidR="002177BD" w:rsidRPr="002177BD">
        <w:rPr>
          <w:rFonts w:ascii="Times New Roman" w:hAnsi="Times New Roman" w:cs="Times New Roman"/>
          <w:i/>
          <w:color w:val="0D0D0D" w:themeColor="text1" w:themeTint="F2"/>
          <w:sz w:val="28"/>
          <w:szCs w:val="28"/>
        </w:rPr>
        <w:t>2.880</w:t>
      </w:r>
      <w:r w:rsidRPr="002177BD">
        <w:rPr>
          <w:rFonts w:ascii="Times New Roman" w:hAnsi="Times New Roman" w:cs="Times New Roman"/>
          <w:i/>
          <w:color w:val="0D0D0D" w:themeColor="text1" w:themeTint="F2"/>
          <w:sz w:val="28"/>
          <w:szCs w:val="28"/>
        </w:rPr>
        <w:t xml:space="preserve"> hồ sơ – đứng thứ 4 toàn quốc</w:t>
      </w:r>
      <w:r w:rsidRPr="002177BD">
        <w:rPr>
          <w:rFonts w:ascii="Times New Roman" w:hAnsi="Times New Roman" w:cs="Times New Roman"/>
          <w:color w:val="0D0D0D" w:themeColor="text1" w:themeTint="F2"/>
          <w:sz w:val="28"/>
          <w:szCs w:val="28"/>
        </w:rPr>
        <w:t>)</w:t>
      </w:r>
    </w:p>
    <w:bookmarkEnd w:id="1"/>
    <w:p w14:paraId="2B92618F" w14:textId="22246221" w:rsidR="00C12FF2" w:rsidRPr="002177BD" w:rsidRDefault="00C12FF2" w:rsidP="00575FBE">
      <w:pPr>
        <w:spacing w:before="60" w:after="60" w:line="252" w:lineRule="auto"/>
        <w:ind w:firstLine="567"/>
        <w:jc w:val="both"/>
        <w:rPr>
          <w:rFonts w:ascii="Times New Roman" w:hAnsi="Times New Roman" w:cs="Times New Roman"/>
          <w:color w:val="0D0D0D" w:themeColor="text1" w:themeTint="F2"/>
          <w:spacing w:val="-4"/>
          <w:sz w:val="28"/>
          <w:szCs w:val="28"/>
        </w:rPr>
      </w:pPr>
      <w:r w:rsidRPr="002177BD">
        <w:rPr>
          <w:rFonts w:ascii="Times New Roman" w:hAnsi="Times New Roman" w:cs="Times New Roman"/>
          <w:color w:val="0D0D0D" w:themeColor="text1" w:themeTint="F2"/>
          <w:spacing w:val="-4"/>
          <w:sz w:val="28"/>
          <w:szCs w:val="28"/>
        </w:rPr>
        <w:t xml:space="preserve">- Địa phương có </w:t>
      </w:r>
      <w:r w:rsidRPr="002177BD">
        <w:rPr>
          <w:rFonts w:ascii="Times New Roman" w:hAnsi="Times New Roman" w:cs="Times New Roman"/>
          <w:color w:val="0D0D0D" w:themeColor="text1" w:themeTint="F2"/>
          <w:sz w:val="28"/>
          <w:szCs w:val="28"/>
        </w:rPr>
        <w:t>số lượng hồ sơ thấp</w:t>
      </w:r>
      <w:r w:rsidRPr="002177BD">
        <w:rPr>
          <w:rFonts w:ascii="Times New Roman" w:hAnsi="Times New Roman" w:cs="Times New Roman"/>
          <w:color w:val="0D0D0D" w:themeColor="text1" w:themeTint="F2"/>
          <w:spacing w:val="-4"/>
          <w:sz w:val="28"/>
          <w:szCs w:val="28"/>
        </w:rPr>
        <w:t xml:space="preserve">: </w:t>
      </w:r>
      <w:bookmarkStart w:id="2" w:name="_Hlk182233380"/>
      <w:r w:rsidRPr="002177BD">
        <w:rPr>
          <w:rFonts w:ascii="Times New Roman" w:hAnsi="Times New Roman" w:cs="Times New Roman"/>
          <w:color w:val="0D0D0D" w:themeColor="text1" w:themeTint="F2"/>
          <w:spacing w:val="-4"/>
          <w:sz w:val="28"/>
          <w:szCs w:val="28"/>
        </w:rPr>
        <w:t>Đồng Nai (</w:t>
      </w:r>
      <w:r w:rsidRPr="002177BD">
        <w:rPr>
          <w:rFonts w:ascii="Times New Roman" w:hAnsi="Times New Roman" w:cs="Times New Roman"/>
          <w:i/>
          <w:color w:val="0D0D0D" w:themeColor="text1" w:themeTint="F2"/>
          <w:spacing w:val="-4"/>
          <w:sz w:val="28"/>
          <w:szCs w:val="28"/>
        </w:rPr>
        <w:t xml:space="preserve">khai sinh: </w:t>
      </w:r>
      <w:r w:rsidR="002177BD" w:rsidRPr="002177BD">
        <w:rPr>
          <w:rFonts w:ascii="Times New Roman" w:hAnsi="Times New Roman" w:cs="Times New Roman"/>
          <w:i/>
          <w:color w:val="0D0D0D" w:themeColor="text1" w:themeTint="F2"/>
          <w:spacing w:val="-4"/>
          <w:sz w:val="28"/>
          <w:szCs w:val="28"/>
        </w:rPr>
        <w:t>2.284</w:t>
      </w:r>
      <w:r w:rsidRPr="002177BD">
        <w:rPr>
          <w:rFonts w:ascii="Times New Roman" w:hAnsi="Times New Roman" w:cs="Times New Roman"/>
          <w:i/>
          <w:color w:val="0D0D0D" w:themeColor="text1" w:themeTint="F2"/>
          <w:spacing w:val="-4"/>
          <w:sz w:val="28"/>
          <w:szCs w:val="28"/>
        </w:rPr>
        <w:t xml:space="preserve">, khai tử: </w:t>
      </w:r>
      <w:r w:rsidR="002177BD" w:rsidRPr="002177BD">
        <w:rPr>
          <w:rFonts w:ascii="Times New Roman" w:hAnsi="Times New Roman" w:cs="Times New Roman"/>
          <w:i/>
          <w:color w:val="0D0D0D" w:themeColor="text1" w:themeTint="F2"/>
          <w:spacing w:val="-4"/>
          <w:sz w:val="28"/>
          <w:szCs w:val="28"/>
        </w:rPr>
        <w:t>454</w:t>
      </w:r>
      <w:r w:rsidRPr="002177BD">
        <w:rPr>
          <w:rFonts w:ascii="Times New Roman" w:hAnsi="Times New Roman" w:cs="Times New Roman"/>
          <w:i/>
          <w:color w:val="0D0D0D" w:themeColor="text1" w:themeTint="F2"/>
          <w:spacing w:val="-4"/>
          <w:sz w:val="28"/>
          <w:szCs w:val="28"/>
        </w:rPr>
        <w:t xml:space="preserve"> hồ sơ – đứng thứ 45 toàn quốc</w:t>
      </w:r>
      <w:r w:rsidRPr="002177BD">
        <w:rPr>
          <w:rFonts w:ascii="Times New Roman" w:hAnsi="Times New Roman" w:cs="Times New Roman"/>
          <w:color w:val="0D0D0D" w:themeColor="text1" w:themeTint="F2"/>
          <w:spacing w:val="-4"/>
          <w:sz w:val="28"/>
          <w:szCs w:val="28"/>
        </w:rPr>
        <w:t>); Bình Phước (</w:t>
      </w:r>
      <w:r w:rsidRPr="002177BD">
        <w:rPr>
          <w:rFonts w:ascii="Times New Roman" w:hAnsi="Times New Roman" w:cs="Times New Roman"/>
          <w:i/>
          <w:color w:val="0D0D0D" w:themeColor="text1" w:themeTint="F2"/>
          <w:spacing w:val="-4"/>
          <w:sz w:val="28"/>
          <w:szCs w:val="28"/>
        </w:rPr>
        <w:t xml:space="preserve">khai sinh: </w:t>
      </w:r>
      <w:r w:rsidR="002177BD" w:rsidRPr="002177BD">
        <w:rPr>
          <w:rFonts w:ascii="Times New Roman" w:hAnsi="Times New Roman" w:cs="Times New Roman"/>
          <w:i/>
          <w:color w:val="0D0D0D" w:themeColor="text1" w:themeTint="F2"/>
          <w:spacing w:val="-4"/>
          <w:sz w:val="28"/>
          <w:szCs w:val="28"/>
        </w:rPr>
        <w:t>679</w:t>
      </w:r>
      <w:r w:rsidRPr="002177BD">
        <w:rPr>
          <w:rFonts w:ascii="Times New Roman" w:hAnsi="Times New Roman" w:cs="Times New Roman"/>
          <w:i/>
          <w:color w:val="0D0D0D" w:themeColor="text1" w:themeTint="F2"/>
          <w:spacing w:val="-4"/>
          <w:sz w:val="28"/>
          <w:szCs w:val="28"/>
        </w:rPr>
        <w:t xml:space="preserve"> hồ sơ, khai tử: </w:t>
      </w:r>
      <w:r w:rsidR="002177BD" w:rsidRPr="002177BD">
        <w:rPr>
          <w:rFonts w:ascii="Times New Roman" w:hAnsi="Times New Roman" w:cs="Times New Roman"/>
          <w:i/>
          <w:color w:val="0D0D0D" w:themeColor="text1" w:themeTint="F2"/>
          <w:spacing w:val="-4"/>
          <w:sz w:val="28"/>
          <w:szCs w:val="28"/>
        </w:rPr>
        <w:t>138</w:t>
      </w:r>
      <w:r w:rsidRPr="002177BD">
        <w:rPr>
          <w:rFonts w:ascii="Times New Roman" w:hAnsi="Times New Roman" w:cs="Times New Roman"/>
          <w:i/>
          <w:color w:val="0D0D0D" w:themeColor="text1" w:themeTint="F2"/>
          <w:spacing w:val="-4"/>
          <w:sz w:val="28"/>
          <w:szCs w:val="28"/>
        </w:rPr>
        <w:t xml:space="preserve"> hồ sơ – đứng thứ 58 toàn quốc</w:t>
      </w:r>
      <w:r w:rsidRPr="002177BD">
        <w:rPr>
          <w:rFonts w:ascii="Times New Roman" w:hAnsi="Times New Roman" w:cs="Times New Roman"/>
          <w:color w:val="0D0D0D" w:themeColor="text1" w:themeTint="F2"/>
          <w:spacing w:val="-4"/>
          <w:sz w:val="28"/>
          <w:szCs w:val="28"/>
        </w:rPr>
        <w:t>)</w:t>
      </w:r>
      <w:bookmarkEnd w:id="2"/>
      <w:r w:rsidRPr="002177BD">
        <w:rPr>
          <w:rFonts w:ascii="Times New Roman" w:hAnsi="Times New Roman" w:cs="Times New Roman"/>
          <w:color w:val="0D0D0D" w:themeColor="text1" w:themeTint="F2"/>
          <w:spacing w:val="-4"/>
          <w:sz w:val="28"/>
          <w:szCs w:val="28"/>
        </w:rPr>
        <w:t>.</w:t>
      </w:r>
    </w:p>
    <w:p w14:paraId="4A057FA2" w14:textId="18F40E09" w:rsidR="00457F29" w:rsidRPr="002F03B5" w:rsidRDefault="00C12FF2" w:rsidP="00C12FF2">
      <w:pPr>
        <w:spacing w:before="60" w:after="60" w:line="252" w:lineRule="auto"/>
        <w:ind w:firstLine="567"/>
        <w:jc w:val="both"/>
        <w:rPr>
          <w:rFonts w:ascii="Times New Roman" w:hAnsi="Times New Roman" w:cs="Times New Roman"/>
          <w:b/>
          <w:color w:val="0D0D0D" w:themeColor="text1" w:themeTint="F2"/>
          <w:sz w:val="28"/>
          <w:szCs w:val="28"/>
        </w:rPr>
      </w:pPr>
      <w:r w:rsidRPr="002F03B5">
        <w:rPr>
          <w:rFonts w:ascii="Times New Roman" w:hAnsi="Times New Roman" w:cs="Times New Roman"/>
          <w:b/>
          <w:color w:val="0D0D0D" w:themeColor="text1" w:themeTint="F2"/>
          <w:sz w:val="28"/>
          <w:szCs w:val="28"/>
        </w:rPr>
        <w:t>II. VỀ</w:t>
      </w:r>
      <w:r w:rsidR="00275500" w:rsidRPr="002F03B5">
        <w:rPr>
          <w:rFonts w:ascii="Times New Roman" w:hAnsi="Times New Roman" w:cs="Times New Roman"/>
          <w:b/>
          <w:color w:val="0D0D0D" w:themeColor="text1" w:themeTint="F2"/>
          <w:sz w:val="28"/>
          <w:szCs w:val="28"/>
        </w:rPr>
        <w:t xml:space="preserve"> SỐ HÓA</w:t>
      </w:r>
      <w:r w:rsidRPr="002F03B5">
        <w:rPr>
          <w:rFonts w:ascii="Times New Roman" w:hAnsi="Times New Roman" w:cs="Times New Roman"/>
          <w:b/>
          <w:color w:val="0D0D0D" w:themeColor="text1" w:themeTint="F2"/>
          <w:sz w:val="28"/>
          <w:szCs w:val="28"/>
        </w:rPr>
        <w:t xml:space="preserve"> DỮ LIỆU:</w:t>
      </w:r>
    </w:p>
    <w:p w14:paraId="43FB523C" w14:textId="1A13064B" w:rsidR="00C12FF2" w:rsidRPr="003B6AFF" w:rsidRDefault="00C12FF2" w:rsidP="00C12FF2">
      <w:pPr>
        <w:spacing w:before="60" w:after="60" w:line="252" w:lineRule="auto"/>
        <w:ind w:firstLine="567"/>
        <w:jc w:val="both"/>
        <w:rPr>
          <w:rFonts w:ascii="Times New Roman" w:hAnsi="Times New Roman" w:cs="Times New Roman"/>
          <w:b/>
          <w:i/>
          <w:color w:val="0D0D0D" w:themeColor="text1" w:themeTint="F2"/>
          <w:sz w:val="28"/>
          <w:szCs w:val="28"/>
        </w:rPr>
      </w:pPr>
      <w:r w:rsidRPr="003B6AFF">
        <w:rPr>
          <w:rFonts w:ascii="Times New Roman" w:hAnsi="Times New Roman" w:cs="Times New Roman"/>
          <w:b/>
          <w:i/>
          <w:color w:val="0D0D0D" w:themeColor="text1" w:themeTint="F2"/>
          <w:sz w:val="28"/>
          <w:szCs w:val="28"/>
        </w:rPr>
        <w:t xml:space="preserve">1. Dữ liệu hộ tịch: </w:t>
      </w:r>
      <w:r w:rsidRPr="003B6AFF">
        <w:rPr>
          <w:rFonts w:ascii="Times New Roman" w:hAnsi="Times New Roman" w:cs="Times New Roman"/>
          <w:color w:val="0D0D0D" w:themeColor="text1" w:themeTint="F2"/>
          <w:sz w:val="28"/>
          <w:szCs w:val="28"/>
        </w:rPr>
        <w:t xml:space="preserve">Căn cứ báo cáo số liệu của Bộ Tư pháp, tính đến ngày </w:t>
      </w:r>
      <w:r w:rsidR="001967E9" w:rsidRPr="003B6AFF">
        <w:rPr>
          <w:rFonts w:ascii="Times New Roman" w:hAnsi="Times New Roman" w:cs="Times New Roman"/>
          <w:color w:val="0D0D0D" w:themeColor="text1" w:themeTint="F2"/>
          <w:sz w:val="28"/>
          <w:szCs w:val="28"/>
        </w:rPr>
        <w:t>11/11/</w:t>
      </w:r>
      <w:r w:rsidRPr="003B6AFF">
        <w:rPr>
          <w:rFonts w:ascii="Times New Roman" w:hAnsi="Times New Roman" w:cs="Times New Roman"/>
          <w:color w:val="0D0D0D" w:themeColor="text1" w:themeTint="F2"/>
          <w:sz w:val="28"/>
          <w:szCs w:val="28"/>
        </w:rPr>
        <w:t>2024</w:t>
      </w:r>
      <w:r w:rsidR="001967E9" w:rsidRPr="003B6AFF">
        <w:rPr>
          <w:rFonts w:ascii="Times New Roman" w:hAnsi="Times New Roman" w:cs="Times New Roman"/>
          <w:color w:val="0D0D0D" w:themeColor="text1" w:themeTint="F2"/>
          <w:sz w:val="28"/>
          <w:szCs w:val="28"/>
        </w:rPr>
        <w:t>, trên toàn quốc đã có 15 địa phương hoàn hành, 18 địa phương cơ bản đã hoàn thành, trong đó:</w:t>
      </w:r>
    </w:p>
    <w:p w14:paraId="1B8EAFBA" w14:textId="65314D56" w:rsidR="00C12FF2" w:rsidRPr="002F03B5" w:rsidRDefault="00C12FF2" w:rsidP="00C12FF2">
      <w:pPr>
        <w:spacing w:before="60" w:after="60" w:line="252" w:lineRule="auto"/>
        <w:ind w:firstLine="567"/>
        <w:jc w:val="both"/>
        <w:rPr>
          <w:rFonts w:ascii="Times New Roman" w:hAnsi="Times New Roman" w:cs="Times New Roman"/>
          <w:color w:val="0D0D0D" w:themeColor="text1" w:themeTint="F2"/>
          <w:sz w:val="28"/>
          <w:szCs w:val="28"/>
        </w:rPr>
      </w:pPr>
      <w:r w:rsidRPr="002F03B5">
        <w:rPr>
          <w:rFonts w:ascii="Times New Roman" w:hAnsi="Times New Roman" w:cs="Times New Roman"/>
          <w:color w:val="0D0D0D" w:themeColor="text1" w:themeTint="F2"/>
          <w:sz w:val="28"/>
          <w:szCs w:val="28"/>
        </w:rPr>
        <w:t xml:space="preserve">- </w:t>
      </w:r>
      <w:r w:rsidRPr="002F03B5">
        <w:rPr>
          <w:rFonts w:ascii="Times New Roman" w:hAnsi="Times New Roman" w:cs="Times New Roman"/>
          <w:b/>
          <w:color w:val="0D0D0D" w:themeColor="text1" w:themeTint="F2"/>
          <w:sz w:val="28"/>
          <w:szCs w:val="28"/>
        </w:rPr>
        <w:t xml:space="preserve">Thành phố Hồ Chí Minh: </w:t>
      </w:r>
      <w:r w:rsidRPr="002F03B5">
        <w:rPr>
          <w:rFonts w:ascii="Times New Roman" w:hAnsi="Times New Roman" w:cs="Times New Roman"/>
          <w:color w:val="0D0D0D" w:themeColor="text1" w:themeTint="F2"/>
          <w:sz w:val="28"/>
          <w:szCs w:val="28"/>
        </w:rPr>
        <w:t>đã số hóa 12,8 triệu hồ sơ (tỷ lệ 100%)</w:t>
      </w:r>
    </w:p>
    <w:p w14:paraId="2F70DA0C" w14:textId="06ED699F" w:rsidR="002F03B5" w:rsidRPr="001967E9" w:rsidRDefault="002F03B5" w:rsidP="00C12FF2">
      <w:pPr>
        <w:spacing w:before="60" w:after="60" w:line="252" w:lineRule="auto"/>
        <w:ind w:firstLine="567"/>
        <w:jc w:val="both"/>
        <w:rPr>
          <w:rFonts w:ascii="Times New Roman" w:hAnsi="Times New Roman" w:cs="Times New Roman"/>
          <w:color w:val="0D0D0D" w:themeColor="text1" w:themeTint="F2"/>
          <w:spacing w:val="-6"/>
          <w:sz w:val="28"/>
          <w:szCs w:val="28"/>
        </w:rPr>
      </w:pPr>
      <w:r w:rsidRPr="001967E9">
        <w:rPr>
          <w:rFonts w:ascii="Times New Roman" w:hAnsi="Times New Roman" w:cs="Times New Roman"/>
          <w:color w:val="0D0D0D" w:themeColor="text1" w:themeTint="F2"/>
          <w:spacing w:val="-6"/>
          <w:sz w:val="28"/>
          <w:szCs w:val="28"/>
        </w:rPr>
        <w:t xml:space="preserve">- </w:t>
      </w:r>
      <w:r w:rsidRPr="001967E9">
        <w:rPr>
          <w:rFonts w:ascii="Times New Roman" w:hAnsi="Times New Roman" w:cs="Times New Roman"/>
          <w:b/>
          <w:color w:val="0D0D0D" w:themeColor="text1" w:themeTint="F2"/>
          <w:spacing w:val="-6"/>
          <w:sz w:val="28"/>
          <w:szCs w:val="28"/>
        </w:rPr>
        <w:t>Tỉnh Bình Dương</w:t>
      </w:r>
      <w:r w:rsidRPr="001967E9">
        <w:rPr>
          <w:rFonts w:ascii="Times New Roman" w:hAnsi="Times New Roman" w:cs="Times New Roman"/>
          <w:color w:val="0D0D0D" w:themeColor="text1" w:themeTint="F2"/>
          <w:spacing w:val="-6"/>
          <w:sz w:val="28"/>
          <w:szCs w:val="28"/>
        </w:rPr>
        <w:t xml:space="preserve"> cơ bản hoàn thành số hóa với 1.070.426 dữ liệu (tỷ lệ 100%)</w:t>
      </w:r>
    </w:p>
    <w:p w14:paraId="5F487F54" w14:textId="5AA61A76" w:rsidR="00C12FF2" w:rsidRPr="002F03B5" w:rsidRDefault="00C12FF2" w:rsidP="00C12FF2">
      <w:pPr>
        <w:spacing w:before="60" w:after="60" w:line="252" w:lineRule="auto"/>
        <w:ind w:firstLine="567"/>
        <w:jc w:val="both"/>
        <w:rPr>
          <w:rFonts w:ascii="Times New Roman" w:hAnsi="Times New Roman" w:cs="Times New Roman"/>
          <w:b/>
          <w:color w:val="0D0D0D" w:themeColor="text1" w:themeTint="F2"/>
          <w:sz w:val="28"/>
          <w:szCs w:val="28"/>
        </w:rPr>
      </w:pPr>
      <w:r w:rsidRPr="002F03B5">
        <w:rPr>
          <w:rFonts w:ascii="Times New Roman" w:hAnsi="Times New Roman" w:cs="Times New Roman"/>
          <w:b/>
          <w:color w:val="0D0D0D" w:themeColor="text1" w:themeTint="F2"/>
          <w:sz w:val="28"/>
          <w:szCs w:val="28"/>
        </w:rPr>
        <w:t>- 10 địa phương</w:t>
      </w:r>
      <w:r w:rsidR="005F12D3" w:rsidRPr="002F03B5">
        <w:rPr>
          <w:rFonts w:ascii="Times New Roman" w:hAnsi="Times New Roman" w:cs="Times New Roman"/>
          <w:b/>
          <w:color w:val="0D0D0D" w:themeColor="text1" w:themeTint="F2"/>
          <w:sz w:val="28"/>
          <w:szCs w:val="28"/>
        </w:rPr>
        <w:t xml:space="preserve"> có nguy cơ không hoàn thành số hóa dữ liệu hộ tịch trong năm 2024</w:t>
      </w:r>
      <w:r w:rsidRPr="002F03B5">
        <w:rPr>
          <w:rFonts w:ascii="Times New Roman" w:hAnsi="Times New Roman" w:cs="Times New Roman"/>
          <w:b/>
          <w:color w:val="0D0D0D" w:themeColor="text1" w:themeTint="F2"/>
          <w:sz w:val="28"/>
          <w:szCs w:val="28"/>
        </w:rPr>
        <w:t xml:space="preserve">: </w:t>
      </w:r>
    </w:p>
    <w:p w14:paraId="54220A83" w14:textId="28528064" w:rsidR="00C12FF2" w:rsidRPr="002F03B5" w:rsidRDefault="00C12FF2" w:rsidP="00C12FF2">
      <w:pPr>
        <w:spacing w:before="60" w:after="60" w:line="252" w:lineRule="auto"/>
        <w:ind w:firstLine="567"/>
        <w:jc w:val="both"/>
        <w:rPr>
          <w:rFonts w:ascii="Times New Roman" w:hAnsi="Times New Roman" w:cs="Times New Roman"/>
          <w:color w:val="0D0D0D" w:themeColor="text1" w:themeTint="F2"/>
          <w:sz w:val="28"/>
          <w:szCs w:val="28"/>
        </w:rPr>
      </w:pPr>
      <w:r w:rsidRPr="002F03B5">
        <w:rPr>
          <w:rFonts w:ascii="Times New Roman" w:hAnsi="Times New Roman" w:cs="Times New Roman"/>
          <w:color w:val="0D0D0D" w:themeColor="text1" w:themeTint="F2"/>
          <w:sz w:val="28"/>
          <w:szCs w:val="28"/>
        </w:rPr>
        <w:t>+ Quảng Nam: Đã số hóa trên nền dân cư 1.459.393 dữ liệu (25%). Hiện đang vướng mắc về thủ tục đấu thầu mua máy scan phục vụ lưu trữ bản ảnh.</w:t>
      </w:r>
    </w:p>
    <w:p w14:paraId="5EB17754" w14:textId="68ED2CF7" w:rsidR="005F12D3" w:rsidRPr="002F03B5" w:rsidRDefault="00C12FF2" w:rsidP="00C12FF2">
      <w:pPr>
        <w:spacing w:before="60" w:after="60" w:line="252" w:lineRule="auto"/>
        <w:ind w:firstLine="567"/>
        <w:jc w:val="both"/>
        <w:rPr>
          <w:rFonts w:ascii="Times New Roman" w:hAnsi="Times New Roman" w:cs="Times New Roman"/>
          <w:color w:val="0D0D0D" w:themeColor="text1" w:themeTint="F2"/>
          <w:spacing w:val="-4"/>
          <w:sz w:val="28"/>
          <w:szCs w:val="28"/>
        </w:rPr>
      </w:pPr>
      <w:r w:rsidRPr="002F03B5">
        <w:rPr>
          <w:rFonts w:ascii="Times New Roman" w:hAnsi="Times New Roman" w:cs="Times New Roman"/>
          <w:color w:val="0D0D0D" w:themeColor="text1" w:themeTint="F2"/>
          <w:spacing w:val="-4"/>
          <w:sz w:val="28"/>
          <w:szCs w:val="28"/>
        </w:rPr>
        <w:t>+ Đồng Nai</w:t>
      </w:r>
      <w:r w:rsidR="005F12D3" w:rsidRPr="002F03B5">
        <w:rPr>
          <w:rFonts w:ascii="Times New Roman" w:hAnsi="Times New Roman" w:cs="Times New Roman"/>
          <w:color w:val="0D0D0D" w:themeColor="text1" w:themeTint="F2"/>
          <w:spacing w:val="-4"/>
          <w:sz w:val="28"/>
          <w:szCs w:val="28"/>
        </w:rPr>
        <w:t>: Đã số hóa trên nền dân cư 1.577.368 dữ liệu (53%). Hiện đang xin UBND tỉnh bố trí kinh phí scan trang sổ. Dự kiến năm 2025 mới hoàn thành số hoá.</w:t>
      </w:r>
    </w:p>
    <w:p w14:paraId="448CFBEB" w14:textId="33168223" w:rsidR="005F12D3" w:rsidRPr="002F03B5" w:rsidRDefault="005F12D3" w:rsidP="00C12FF2">
      <w:pPr>
        <w:spacing w:before="60" w:after="60" w:line="252" w:lineRule="auto"/>
        <w:ind w:firstLine="567"/>
        <w:jc w:val="both"/>
        <w:rPr>
          <w:rFonts w:ascii="Times New Roman" w:hAnsi="Times New Roman" w:cs="Times New Roman"/>
          <w:color w:val="0D0D0D" w:themeColor="text1" w:themeTint="F2"/>
          <w:spacing w:val="-4"/>
          <w:sz w:val="28"/>
          <w:szCs w:val="28"/>
        </w:rPr>
      </w:pPr>
      <w:r w:rsidRPr="002F03B5">
        <w:rPr>
          <w:rFonts w:ascii="Times New Roman" w:hAnsi="Times New Roman" w:cs="Times New Roman"/>
          <w:color w:val="0D0D0D" w:themeColor="text1" w:themeTint="F2"/>
          <w:sz w:val="28"/>
          <w:szCs w:val="28"/>
        </w:rPr>
        <w:t xml:space="preserve">+ </w:t>
      </w:r>
      <w:r w:rsidR="00C12FF2" w:rsidRPr="002F03B5">
        <w:rPr>
          <w:rFonts w:ascii="Times New Roman" w:hAnsi="Times New Roman" w:cs="Times New Roman"/>
          <w:color w:val="0D0D0D" w:themeColor="text1" w:themeTint="F2"/>
          <w:sz w:val="28"/>
          <w:szCs w:val="28"/>
        </w:rPr>
        <w:t>Thanh Hóa</w:t>
      </w:r>
      <w:r w:rsidRPr="002F03B5">
        <w:rPr>
          <w:rFonts w:ascii="Times New Roman" w:hAnsi="Times New Roman" w:cs="Times New Roman"/>
          <w:color w:val="0D0D0D" w:themeColor="text1" w:themeTint="F2"/>
          <w:sz w:val="28"/>
          <w:szCs w:val="28"/>
        </w:rPr>
        <w:t xml:space="preserve">: </w:t>
      </w:r>
      <w:r w:rsidRPr="002F03B5">
        <w:rPr>
          <w:rFonts w:ascii="Times New Roman" w:hAnsi="Times New Roman" w:cs="Times New Roman"/>
          <w:color w:val="0D0D0D" w:themeColor="text1" w:themeTint="F2"/>
          <w:spacing w:val="-4"/>
          <w:sz w:val="28"/>
          <w:szCs w:val="28"/>
        </w:rPr>
        <w:t>Đã số hóa trên nền dân cư 2.158.339  dữ liệu (65%). Chưa có kinh phí scan trang sổ.</w:t>
      </w:r>
    </w:p>
    <w:p w14:paraId="2F5D9CDB" w14:textId="018B4D03" w:rsidR="005F12D3" w:rsidRPr="002F03B5" w:rsidRDefault="005F12D3" w:rsidP="005F12D3">
      <w:pPr>
        <w:spacing w:before="60" w:after="60" w:line="252" w:lineRule="auto"/>
        <w:ind w:firstLine="567"/>
        <w:jc w:val="both"/>
        <w:rPr>
          <w:rFonts w:ascii="Times New Roman" w:hAnsi="Times New Roman" w:cs="Times New Roman"/>
          <w:color w:val="0D0D0D" w:themeColor="text1" w:themeTint="F2"/>
          <w:spacing w:val="-4"/>
          <w:sz w:val="28"/>
          <w:szCs w:val="28"/>
        </w:rPr>
      </w:pPr>
      <w:r w:rsidRPr="002F03B5">
        <w:rPr>
          <w:rFonts w:ascii="Times New Roman" w:hAnsi="Times New Roman" w:cs="Times New Roman"/>
          <w:color w:val="0D0D0D" w:themeColor="text1" w:themeTint="F2"/>
          <w:sz w:val="28"/>
          <w:szCs w:val="28"/>
        </w:rPr>
        <w:t>+</w:t>
      </w:r>
      <w:r w:rsidR="00C12FF2" w:rsidRPr="002F03B5">
        <w:rPr>
          <w:rFonts w:ascii="Times New Roman" w:hAnsi="Times New Roman" w:cs="Times New Roman"/>
          <w:color w:val="0D0D0D" w:themeColor="text1" w:themeTint="F2"/>
          <w:sz w:val="28"/>
          <w:szCs w:val="28"/>
        </w:rPr>
        <w:t xml:space="preserve"> Phú Thọ</w:t>
      </w:r>
      <w:r w:rsidRPr="002F03B5">
        <w:rPr>
          <w:rFonts w:ascii="Times New Roman" w:hAnsi="Times New Roman" w:cs="Times New Roman"/>
          <w:color w:val="0D0D0D" w:themeColor="text1" w:themeTint="F2"/>
          <w:sz w:val="28"/>
          <w:szCs w:val="28"/>
        </w:rPr>
        <w:t>:</w:t>
      </w:r>
      <w:r w:rsidRPr="002F03B5">
        <w:rPr>
          <w:color w:val="0D0D0D" w:themeColor="text1" w:themeTint="F2"/>
        </w:rPr>
        <w:t xml:space="preserve"> </w:t>
      </w:r>
      <w:bookmarkStart w:id="3" w:name="_Hlk181035183"/>
      <w:r w:rsidRPr="002F03B5">
        <w:rPr>
          <w:rFonts w:ascii="Times New Roman" w:hAnsi="Times New Roman" w:cs="Times New Roman"/>
          <w:color w:val="0D0D0D" w:themeColor="text1" w:themeTint="F2"/>
          <w:sz w:val="28"/>
          <w:szCs w:val="28"/>
        </w:rPr>
        <w:t xml:space="preserve">Đã số hóa trên nền dân cư 1.183.349  dữ liệu (70%). </w:t>
      </w:r>
      <w:bookmarkEnd w:id="3"/>
      <w:r w:rsidRPr="002F03B5">
        <w:rPr>
          <w:rFonts w:ascii="Times New Roman" w:hAnsi="Times New Roman" w:cs="Times New Roman"/>
          <w:color w:val="0D0D0D" w:themeColor="text1" w:themeTint="F2"/>
          <w:spacing w:val="-4"/>
          <w:sz w:val="28"/>
          <w:szCs w:val="28"/>
        </w:rPr>
        <w:t>Chưa có kinh phí scan trang sổ.</w:t>
      </w:r>
    </w:p>
    <w:p w14:paraId="382BC544" w14:textId="58162CD4" w:rsidR="005F12D3" w:rsidRPr="002F03B5" w:rsidRDefault="005F12D3" w:rsidP="005F12D3">
      <w:pPr>
        <w:spacing w:before="60" w:after="60" w:line="252" w:lineRule="auto"/>
        <w:ind w:firstLine="567"/>
        <w:jc w:val="both"/>
        <w:rPr>
          <w:rFonts w:ascii="Times New Roman" w:hAnsi="Times New Roman" w:cs="Times New Roman"/>
          <w:color w:val="0D0D0D" w:themeColor="text1" w:themeTint="F2"/>
          <w:spacing w:val="-4"/>
          <w:sz w:val="28"/>
          <w:szCs w:val="28"/>
        </w:rPr>
      </w:pPr>
      <w:r w:rsidRPr="002F03B5">
        <w:rPr>
          <w:rFonts w:ascii="Times New Roman" w:hAnsi="Times New Roman" w:cs="Times New Roman"/>
          <w:color w:val="0D0D0D" w:themeColor="text1" w:themeTint="F2"/>
          <w:sz w:val="28"/>
          <w:szCs w:val="28"/>
        </w:rPr>
        <w:t xml:space="preserve">+ </w:t>
      </w:r>
      <w:r w:rsidR="00C12FF2" w:rsidRPr="002F03B5">
        <w:rPr>
          <w:rFonts w:ascii="Times New Roman" w:hAnsi="Times New Roman" w:cs="Times New Roman"/>
          <w:color w:val="0D0D0D" w:themeColor="text1" w:themeTint="F2"/>
          <w:sz w:val="28"/>
          <w:szCs w:val="28"/>
        </w:rPr>
        <w:t>Thái Nguyên</w:t>
      </w:r>
      <w:r w:rsidRPr="002F03B5">
        <w:rPr>
          <w:rFonts w:ascii="Times New Roman" w:hAnsi="Times New Roman" w:cs="Times New Roman"/>
          <w:color w:val="0D0D0D" w:themeColor="text1" w:themeTint="F2"/>
          <w:sz w:val="28"/>
          <w:szCs w:val="28"/>
        </w:rPr>
        <w:t xml:space="preserve">: Đã số hóa trên nền dân cư 1.113.017 dữ liệu (85%). </w:t>
      </w:r>
      <w:r w:rsidRPr="002F03B5">
        <w:rPr>
          <w:rFonts w:ascii="Times New Roman" w:hAnsi="Times New Roman" w:cs="Times New Roman"/>
          <w:color w:val="0D0D0D" w:themeColor="text1" w:themeTint="F2"/>
          <w:spacing w:val="-4"/>
          <w:sz w:val="28"/>
          <w:szCs w:val="28"/>
        </w:rPr>
        <w:t>Chưa có kinh phí scan trang sổ.</w:t>
      </w:r>
    </w:p>
    <w:p w14:paraId="6A29DA19" w14:textId="65C29875" w:rsidR="005F12D3" w:rsidRPr="002F03B5" w:rsidRDefault="005F12D3" w:rsidP="005F12D3">
      <w:pPr>
        <w:spacing w:before="60" w:after="60" w:line="252" w:lineRule="auto"/>
        <w:ind w:firstLine="567"/>
        <w:jc w:val="both"/>
        <w:rPr>
          <w:rFonts w:ascii="Times New Roman" w:hAnsi="Times New Roman" w:cs="Times New Roman"/>
          <w:color w:val="0D0D0D" w:themeColor="text1" w:themeTint="F2"/>
          <w:spacing w:val="-4"/>
          <w:sz w:val="28"/>
          <w:szCs w:val="28"/>
        </w:rPr>
      </w:pPr>
      <w:r w:rsidRPr="002F03B5">
        <w:rPr>
          <w:rFonts w:ascii="Times New Roman" w:hAnsi="Times New Roman" w:cs="Times New Roman"/>
          <w:color w:val="0D0D0D" w:themeColor="text1" w:themeTint="F2"/>
          <w:spacing w:val="-4"/>
          <w:sz w:val="28"/>
          <w:szCs w:val="28"/>
        </w:rPr>
        <w:t xml:space="preserve">+ </w:t>
      </w:r>
      <w:r w:rsidR="00C12FF2" w:rsidRPr="002F03B5">
        <w:rPr>
          <w:rFonts w:ascii="Times New Roman" w:hAnsi="Times New Roman" w:cs="Times New Roman"/>
          <w:color w:val="0D0D0D" w:themeColor="text1" w:themeTint="F2"/>
          <w:spacing w:val="-4"/>
          <w:sz w:val="28"/>
          <w:szCs w:val="28"/>
        </w:rPr>
        <w:t>Thái Bình</w:t>
      </w:r>
      <w:r w:rsidRPr="002F03B5">
        <w:rPr>
          <w:rFonts w:ascii="Times New Roman" w:hAnsi="Times New Roman" w:cs="Times New Roman"/>
          <w:color w:val="0D0D0D" w:themeColor="text1" w:themeTint="F2"/>
          <w:spacing w:val="-4"/>
          <w:sz w:val="28"/>
          <w:szCs w:val="28"/>
        </w:rPr>
        <w:t>: Đã số hóa trên nền dân cư 1.455.595 dữ liệu (80%). Chưa có kinh phí để nhập dữ liệu vào phần mềm 158 của Bộ Tư pháp và kinh phí scan trang sổ.</w:t>
      </w:r>
    </w:p>
    <w:p w14:paraId="350F9D69" w14:textId="6C66645F" w:rsidR="005F12D3" w:rsidRPr="002F03B5" w:rsidRDefault="005F12D3" w:rsidP="00C12FF2">
      <w:pPr>
        <w:spacing w:before="60" w:after="60" w:line="252" w:lineRule="auto"/>
        <w:ind w:firstLine="567"/>
        <w:jc w:val="both"/>
        <w:rPr>
          <w:rFonts w:ascii="Times New Roman" w:hAnsi="Times New Roman" w:cs="Times New Roman"/>
          <w:color w:val="0D0D0D" w:themeColor="text1" w:themeTint="F2"/>
          <w:sz w:val="28"/>
          <w:szCs w:val="28"/>
        </w:rPr>
      </w:pPr>
      <w:r w:rsidRPr="002F03B5">
        <w:rPr>
          <w:rFonts w:ascii="Times New Roman" w:hAnsi="Times New Roman" w:cs="Times New Roman"/>
          <w:color w:val="0D0D0D" w:themeColor="text1" w:themeTint="F2"/>
          <w:sz w:val="28"/>
          <w:szCs w:val="28"/>
        </w:rPr>
        <w:lastRenderedPageBreak/>
        <w:t xml:space="preserve">+ </w:t>
      </w:r>
      <w:r w:rsidR="00C12FF2" w:rsidRPr="002F03B5">
        <w:rPr>
          <w:rFonts w:ascii="Times New Roman" w:hAnsi="Times New Roman" w:cs="Times New Roman"/>
          <w:color w:val="0D0D0D" w:themeColor="text1" w:themeTint="F2"/>
          <w:sz w:val="28"/>
          <w:szCs w:val="28"/>
        </w:rPr>
        <w:t>Nam Định</w:t>
      </w:r>
      <w:r w:rsidRPr="002F03B5">
        <w:rPr>
          <w:rFonts w:ascii="Times New Roman" w:hAnsi="Times New Roman" w:cs="Times New Roman"/>
          <w:color w:val="0D0D0D" w:themeColor="text1" w:themeTint="F2"/>
          <w:sz w:val="28"/>
          <w:szCs w:val="28"/>
        </w:rPr>
        <w:t>: Đã số hóa được 20.657 dữ liệu (1%). Hiện mới số hóa xong ở STP, huyện xã đang đấu thầu (dự kiến chỉ hoàn thành giai đoạn 1 (2016-2018). Giai đoạn 2 từ 2006 - 2015 không xong.</w:t>
      </w:r>
    </w:p>
    <w:p w14:paraId="09B76655" w14:textId="5386909B" w:rsidR="005F12D3" w:rsidRPr="002F03B5" w:rsidRDefault="005F12D3" w:rsidP="00C12FF2">
      <w:pPr>
        <w:spacing w:before="60" w:after="60" w:line="252" w:lineRule="auto"/>
        <w:ind w:firstLine="567"/>
        <w:jc w:val="both"/>
        <w:rPr>
          <w:rFonts w:ascii="Times New Roman" w:hAnsi="Times New Roman" w:cs="Times New Roman"/>
          <w:color w:val="0D0D0D" w:themeColor="text1" w:themeTint="F2"/>
          <w:sz w:val="28"/>
          <w:szCs w:val="28"/>
        </w:rPr>
      </w:pPr>
      <w:r w:rsidRPr="002F03B5">
        <w:rPr>
          <w:rFonts w:ascii="Times New Roman" w:hAnsi="Times New Roman" w:cs="Times New Roman"/>
          <w:color w:val="0D0D0D" w:themeColor="text1" w:themeTint="F2"/>
          <w:sz w:val="28"/>
          <w:szCs w:val="28"/>
        </w:rPr>
        <w:t>+</w:t>
      </w:r>
      <w:r w:rsidR="00C12FF2" w:rsidRPr="002F03B5">
        <w:rPr>
          <w:rFonts w:ascii="Times New Roman" w:hAnsi="Times New Roman" w:cs="Times New Roman"/>
          <w:color w:val="0D0D0D" w:themeColor="text1" w:themeTint="F2"/>
          <w:sz w:val="28"/>
          <w:szCs w:val="28"/>
        </w:rPr>
        <w:t xml:space="preserve"> Ninh Thuận</w:t>
      </w:r>
      <w:r w:rsidRPr="002F03B5">
        <w:rPr>
          <w:rFonts w:ascii="Times New Roman" w:hAnsi="Times New Roman" w:cs="Times New Roman"/>
          <w:color w:val="0D0D0D" w:themeColor="text1" w:themeTint="F2"/>
          <w:sz w:val="28"/>
          <w:szCs w:val="28"/>
        </w:rPr>
        <w:t>: Đã số hóa được 125.003 dữ liệu (16%). Hiện mới hoàn thành scan trang sổ, chậm hoàn thành số hóa.</w:t>
      </w:r>
    </w:p>
    <w:p w14:paraId="3EAB9F6A" w14:textId="77777777" w:rsidR="004732CA" w:rsidRDefault="005F12D3" w:rsidP="00C12FF2">
      <w:pPr>
        <w:spacing w:before="60" w:after="60" w:line="252" w:lineRule="auto"/>
        <w:ind w:firstLine="567"/>
        <w:jc w:val="both"/>
        <w:rPr>
          <w:rFonts w:ascii="Times New Roman" w:hAnsi="Times New Roman" w:cs="Times New Roman"/>
          <w:color w:val="0D0D0D" w:themeColor="text1" w:themeTint="F2"/>
          <w:sz w:val="28"/>
          <w:szCs w:val="28"/>
        </w:rPr>
      </w:pPr>
      <w:r w:rsidRPr="002F03B5">
        <w:rPr>
          <w:rFonts w:ascii="Times New Roman" w:hAnsi="Times New Roman" w:cs="Times New Roman"/>
          <w:color w:val="0D0D0D" w:themeColor="text1" w:themeTint="F2"/>
          <w:sz w:val="28"/>
          <w:szCs w:val="28"/>
        </w:rPr>
        <w:t xml:space="preserve">+ </w:t>
      </w:r>
      <w:r w:rsidR="00C12FF2" w:rsidRPr="002F03B5">
        <w:rPr>
          <w:rFonts w:ascii="Times New Roman" w:hAnsi="Times New Roman" w:cs="Times New Roman"/>
          <w:color w:val="0D0D0D" w:themeColor="text1" w:themeTint="F2"/>
          <w:sz w:val="28"/>
          <w:szCs w:val="28"/>
        </w:rPr>
        <w:t>Bình Phước</w:t>
      </w:r>
      <w:r w:rsidRPr="002F03B5">
        <w:rPr>
          <w:rFonts w:ascii="Times New Roman" w:hAnsi="Times New Roman" w:cs="Times New Roman"/>
          <w:color w:val="0D0D0D" w:themeColor="text1" w:themeTint="F2"/>
          <w:sz w:val="28"/>
          <w:szCs w:val="28"/>
        </w:rPr>
        <w:t xml:space="preserve">: </w:t>
      </w:r>
      <w:r w:rsidR="004732CA" w:rsidRPr="004732CA">
        <w:rPr>
          <w:rFonts w:ascii="Times New Roman" w:hAnsi="Times New Roman" w:cs="Times New Roman"/>
          <w:color w:val="0D0D0D" w:themeColor="text1" w:themeTint="F2"/>
          <w:sz w:val="28"/>
          <w:szCs w:val="28"/>
        </w:rPr>
        <w:t>Đã số hóa trên nền dân cư và nhập dữ liệu vào phần mềm 158 Bộ Tư pháp với 1.183.349  dữ liệu (100%). Đã bố trí 6,8 tỷ đồng để thực hiện số hóa scan dữ liệu hộ tịch theo yêu cầu của Bộ Tư pháp.</w:t>
      </w:r>
    </w:p>
    <w:p w14:paraId="68F8DB42" w14:textId="488F5B3A" w:rsidR="005F12D3" w:rsidRPr="002F03B5" w:rsidRDefault="005F12D3" w:rsidP="00C12FF2">
      <w:pPr>
        <w:spacing w:before="60" w:after="60" w:line="252" w:lineRule="auto"/>
        <w:ind w:firstLine="567"/>
        <w:jc w:val="both"/>
        <w:rPr>
          <w:rFonts w:ascii="Times New Roman" w:hAnsi="Times New Roman" w:cs="Times New Roman"/>
          <w:color w:val="0D0D0D" w:themeColor="text1" w:themeTint="F2"/>
          <w:sz w:val="28"/>
          <w:szCs w:val="28"/>
        </w:rPr>
      </w:pPr>
      <w:r w:rsidRPr="002F03B5">
        <w:rPr>
          <w:rFonts w:ascii="Times New Roman" w:hAnsi="Times New Roman" w:cs="Times New Roman"/>
          <w:color w:val="0D0D0D" w:themeColor="text1" w:themeTint="F2"/>
          <w:sz w:val="28"/>
          <w:szCs w:val="28"/>
        </w:rPr>
        <w:t xml:space="preserve">+ </w:t>
      </w:r>
      <w:r w:rsidR="00C12FF2" w:rsidRPr="002F03B5">
        <w:rPr>
          <w:rFonts w:ascii="Times New Roman" w:hAnsi="Times New Roman" w:cs="Times New Roman"/>
          <w:color w:val="0D0D0D" w:themeColor="text1" w:themeTint="F2"/>
          <w:sz w:val="28"/>
          <w:szCs w:val="28"/>
        </w:rPr>
        <w:t>Kiên Giang</w:t>
      </w:r>
      <w:r w:rsidRPr="002F03B5">
        <w:rPr>
          <w:rFonts w:ascii="Times New Roman" w:hAnsi="Times New Roman" w:cs="Times New Roman"/>
          <w:color w:val="0D0D0D" w:themeColor="text1" w:themeTint="F2"/>
          <w:sz w:val="28"/>
          <w:szCs w:val="28"/>
        </w:rPr>
        <w:t>: Chưa triển khai số hóa do chưa bố trí kinh phí để triển khai.</w:t>
      </w:r>
    </w:p>
    <w:p w14:paraId="540387B5" w14:textId="1F673E26" w:rsidR="00CD3F8D" w:rsidRPr="002F03B5" w:rsidRDefault="00C12FF2" w:rsidP="00835DBA">
      <w:pPr>
        <w:spacing w:before="60" w:after="60" w:line="252" w:lineRule="auto"/>
        <w:ind w:firstLine="567"/>
        <w:jc w:val="both"/>
        <w:rPr>
          <w:rFonts w:ascii="Times New Roman" w:hAnsi="Times New Roman" w:cs="Times New Roman"/>
          <w:b/>
          <w:i/>
          <w:color w:val="0D0D0D" w:themeColor="text1" w:themeTint="F2"/>
          <w:sz w:val="28"/>
          <w:szCs w:val="28"/>
        </w:rPr>
      </w:pPr>
      <w:r w:rsidRPr="002F03B5">
        <w:rPr>
          <w:rFonts w:ascii="Times New Roman" w:hAnsi="Times New Roman" w:cs="Times New Roman"/>
          <w:b/>
          <w:i/>
          <w:color w:val="0D0D0D" w:themeColor="text1" w:themeTint="F2"/>
          <w:sz w:val="28"/>
          <w:szCs w:val="28"/>
        </w:rPr>
        <w:t>2.</w:t>
      </w:r>
      <w:r w:rsidR="00CD3F8D" w:rsidRPr="002F03B5">
        <w:rPr>
          <w:rFonts w:ascii="Times New Roman" w:hAnsi="Times New Roman" w:cs="Times New Roman"/>
          <w:b/>
          <w:i/>
          <w:color w:val="0D0D0D" w:themeColor="text1" w:themeTint="F2"/>
          <w:sz w:val="28"/>
          <w:szCs w:val="28"/>
        </w:rPr>
        <w:t xml:space="preserve"> Dữ liệu đất đai</w:t>
      </w:r>
    </w:p>
    <w:p w14:paraId="3BDE39DC" w14:textId="749DAE7E" w:rsidR="00EE44AB" w:rsidRDefault="00343F29" w:rsidP="00835DBA">
      <w:pPr>
        <w:spacing w:before="60" w:after="60" w:line="252" w:lineRule="auto"/>
        <w:ind w:firstLine="567"/>
        <w:jc w:val="both"/>
        <w:rPr>
          <w:rFonts w:ascii="Times New Roman" w:hAnsi="Times New Roman" w:cs="Times New Roman"/>
          <w:color w:val="0D0D0D" w:themeColor="text1" w:themeTint="F2"/>
          <w:sz w:val="28"/>
          <w:szCs w:val="28"/>
        </w:rPr>
      </w:pPr>
      <w:r w:rsidRPr="002F03B5">
        <w:rPr>
          <w:rFonts w:ascii="Times New Roman" w:hAnsi="Times New Roman" w:cs="Times New Roman"/>
          <w:b/>
          <w:i/>
          <w:color w:val="0D0D0D" w:themeColor="text1" w:themeTint="F2"/>
          <w:sz w:val="28"/>
          <w:szCs w:val="28"/>
        </w:rPr>
        <w:t>2.1.</w:t>
      </w:r>
      <w:r w:rsidR="00EE44AB" w:rsidRPr="002F03B5">
        <w:rPr>
          <w:rFonts w:ascii="Times New Roman" w:hAnsi="Times New Roman" w:cs="Times New Roman"/>
          <w:color w:val="0D0D0D" w:themeColor="text1" w:themeTint="F2"/>
          <w:sz w:val="28"/>
          <w:szCs w:val="28"/>
        </w:rPr>
        <w:t xml:space="preserve"> </w:t>
      </w:r>
      <w:r w:rsidR="00EE44AB" w:rsidRPr="002F03B5">
        <w:rPr>
          <w:rFonts w:ascii="Times New Roman" w:hAnsi="Times New Roman" w:cs="Times New Roman"/>
          <w:b/>
          <w:color w:val="0D0D0D" w:themeColor="text1" w:themeTint="F2"/>
          <w:sz w:val="28"/>
          <w:szCs w:val="28"/>
        </w:rPr>
        <w:t xml:space="preserve">03 </w:t>
      </w:r>
      <w:r w:rsidR="00EE44AB" w:rsidRPr="002F03B5">
        <w:rPr>
          <w:rFonts w:ascii="Times New Roman" w:hAnsi="Times New Roman" w:cs="Times New Roman"/>
          <w:color w:val="0D0D0D" w:themeColor="text1" w:themeTint="F2"/>
          <w:sz w:val="28"/>
          <w:szCs w:val="28"/>
        </w:rPr>
        <w:t>địa phương (</w:t>
      </w:r>
      <w:r w:rsidR="00EE44AB" w:rsidRPr="002F03B5">
        <w:rPr>
          <w:rFonts w:ascii="Times New Roman" w:hAnsi="Times New Roman" w:cs="Times New Roman"/>
          <w:i/>
          <w:color w:val="0D0D0D" w:themeColor="text1" w:themeTint="F2"/>
          <w:sz w:val="28"/>
          <w:szCs w:val="28"/>
        </w:rPr>
        <w:t>Nam Định, Thái Bình, Thái Nguyên</w:t>
      </w:r>
      <w:r w:rsidR="00EE44AB" w:rsidRPr="002F03B5">
        <w:rPr>
          <w:rFonts w:ascii="Times New Roman" w:hAnsi="Times New Roman" w:cs="Times New Roman"/>
          <w:color w:val="0D0D0D" w:themeColor="text1" w:themeTint="F2"/>
          <w:sz w:val="28"/>
          <w:szCs w:val="28"/>
        </w:rPr>
        <w:t>)</w:t>
      </w:r>
      <w:r w:rsidR="003B6AFF">
        <w:rPr>
          <w:rFonts w:ascii="Times New Roman" w:hAnsi="Times New Roman" w:cs="Times New Roman"/>
          <w:color w:val="0D0D0D" w:themeColor="text1" w:themeTint="F2"/>
          <w:sz w:val="28"/>
          <w:szCs w:val="28"/>
        </w:rPr>
        <w:t xml:space="preserve"> là </w:t>
      </w:r>
      <w:r w:rsidR="003B6AFF" w:rsidRPr="003B6AFF">
        <w:rPr>
          <w:rFonts w:ascii="Times New Roman" w:hAnsi="Times New Roman" w:cs="Times New Roman"/>
          <w:b/>
          <w:bCs/>
          <w:color w:val="0D0D0D" w:themeColor="text1" w:themeTint="F2"/>
          <w:sz w:val="28"/>
          <w:szCs w:val="28"/>
        </w:rPr>
        <w:t>03/16 địa phương đã</w:t>
      </w:r>
      <w:r w:rsidR="00EE44AB" w:rsidRPr="003B6AFF">
        <w:rPr>
          <w:rFonts w:ascii="Times New Roman" w:hAnsi="Times New Roman" w:cs="Times New Roman"/>
          <w:b/>
          <w:bCs/>
          <w:color w:val="0D0D0D" w:themeColor="text1" w:themeTint="F2"/>
          <w:sz w:val="28"/>
          <w:szCs w:val="28"/>
        </w:rPr>
        <w:t xml:space="preserve"> hoàn thành</w:t>
      </w:r>
      <w:r w:rsidR="00EE44AB" w:rsidRPr="002F03B5">
        <w:rPr>
          <w:rFonts w:ascii="Times New Roman" w:hAnsi="Times New Roman" w:cs="Times New Roman"/>
          <w:color w:val="0D0D0D" w:themeColor="text1" w:themeTint="F2"/>
          <w:sz w:val="28"/>
          <w:szCs w:val="28"/>
        </w:rPr>
        <w:t xml:space="preserve"> số hóa dữ liệu đất đai</w:t>
      </w:r>
      <w:r w:rsidR="00835DBA" w:rsidRPr="002F03B5">
        <w:rPr>
          <w:rFonts w:ascii="Times New Roman" w:hAnsi="Times New Roman" w:cs="Times New Roman"/>
          <w:color w:val="0D0D0D" w:themeColor="text1" w:themeTint="F2"/>
          <w:sz w:val="28"/>
          <w:szCs w:val="28"/>
        </w:rPr>
        <w:t>.</w:t>
      </w:r>
    </w:p>
    <w:p w14:paraId="3CAED9F5" w14:textId="46EC0ED5" w:rsidR="002F03B5" w:rsidRPr="002F03B5" w:rsidRDefault="002F03B5" w:rsidP="00835DBA">
      <w:pPr>
        <w:spacing w:before="60" w:after="60" w:line="252" w:lineRule="auto"/>
        <w:ind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Tỉnh Bình </w:t>
      </w:r>
      <w:r w:rsidR="00EE71A6">
        <w:rPr>
          <w:rFonts w:ascii="Times New Roman" w:hAnsi="Times New Roman" w:cs="Times New Roman"/>
          <w:color w:val="0D0D0D" w:themeColor="text1" w:themeTint="F2"/>
          <w:sz w:val="28"/>
          <w:szCs w:val="28"/>
        </w:rPr>
        <w:t>Dương</w:t>
      </w:r>
      <w:r>
        <w:rPr>
          <w:rFonts w:ascii="Times New Roman" w:hAnsi="Times New Roman" w:cs="Times New Roman"/>
          <w:color w:val="0D0D0D" w:themeColor="text1" w:themeTint="F2"/>
          <w:sz w:val="28"/>
          <w:szCs w:val="28"/>
        </w:rPr>
        <w:t xml:space="preserve"> cơ bản hoàn thành số hóa: </w:t>
      </w:r>
      <w:r w:rsidRPr="002F03B5">
        <w:rPr>
          <w:rFonts w:ascii="Times New Roman" w:hAnsi="Times New Roman" w:cs="Times New Roman"/>
          <w:color w:val="0D0D0D" w:themeColor="text1" w:themeTint="F2"/>
          <w:sz w:val="28"/>
          <w:szCs w:val="28"/>
        </w:rPr>
        <w:t>814.438/896.556 dữ liệu đất đai (đạt tỷ lệ 90,84%) của 9 đơn vị cấp huyện</w:t>
      </w:r>
      <w:r>
        <w:rPr>
          <w:rFonts w:ascii="Times New Roman" w:hAnsi="Times New Roman" w:cs="Times New Roman"/>
          <w:color w:val="0D0D0D" w:themeColor="text1" w:themeTint="F2"/>
          <w:sz w:val="28"/>
          <w:szCs w:val="28"/>
        </w:rPr>
        <w:t>.</w:t>
      </w:r>
    </w:p>
    <w:p w14:paraId="56EDDE8B" w14:textId="0033D7B4" w:rsidR="00EE44AB" w:rsidRPr="002F03B5" w:rsidRDefault="00343F29" w:rsidP="00835DBA">
      <w:pPr>
        <w:spacing w:before="60" w:after="60" w:line="252" w:lineRule="auto"/>
        <w:ind w:firstLine="567"/>
        <w:jc w:val="both"/>
        <w:rPr>
          <w:rFonts w:ascii="Times New Roman" w:hAnsi="Times New Roman" w:cs="Times New Roman"/>
          <w:color w:val="0D0D0D" w:themeColor="text1" w:themeTint="F2"/>
          <w:spacing w:val="4"/>
          <w:sz w:val="28"/>
          <w:szCs w:val="28"/>
        </w:rPr>
      </w:pPr>
      <w:r w:rsidRPr="002F03B5">
        <w:rPr>
          <w:rFonts w:ascii="Times New Roman" w:hAnsi="Times New Roman" w:cs="Times New Roman"/>
          <w:b/>
          <w:i/>
          <w:color w:val="0D0D0D" w:themeColor="text1" w:themeTint="F2"/>
          <w:spacing w:val="4"/>
          <w:sz w:val="28"/>
          <w:szCs w:val="28"/>
        </w:rPr>
        <w:t>2.2.</w:t>
      </w:r>
      <w:r w:rsidR="00EE44AB" w:rsidRPr="002F03B5">
        <w:rPr>
          <w:rFonts w:ascii="Times New Roman" w:hAnsi="Times New Roman" w:cs="Times New Roman"/>
          <w:color w:val="0D0D0D" w:themeColor="text1" w:themeTint="F2"/>
          <w:spacing w:val="4"/>
          <w:sz w:val="28"/>
          <w:szCs w:val="28"/>
        </w:rPr>
        <w:t xml:space="preserve"> Đối với </w:t>
      </w:r>
      <w:r w:rsidR="00B071FE" w:rsidRPr="002F03B5">
        <w:rPr>
          <w:rFonts w:ascii="Times New Roman" w:hAnsi="Times New Roman" w:cs="Times New Roman"/>
          <w:color w:val="0D0D0D" w:themeColor="text1" w:themeTint="F2"/>
          <w:spacing w:val="4"/>
          <w:sz w:val="28"/>
          <w:szCs w:val="28"/>
        </w:rPr>
        <w:t>08</w:t>
      </w:r>
      <w:r w:rsidR="00EE44AB" w:rsidRPr="002F03B5">
        <w:rPr>
          <w:rFonts w:ascii="Times New Roman" w:hAnsi="Times New Roman" w:cs="Times New Roman"/>
          <w:color w:val="0D0D0D" w:themeColor="text1" w:themeTint="F2"/>
          <w:spacing w:val="4"/>
          <w:sz w:val="28"/>
          <w:szCs w:val="28"/>
        </w:rPr>
        <w:t xml:space="preserve"> địa phương</w:t>
      </w:r>
      <w:r w:rsidR="00B071FE" w:rsidRPr="002F03B5">
        <w:rPr>
          <w:rFonts w:ascii="Times New Roman" w:hAnsi="Times New Roman" w:cs="Times New Roman"/>
          <w:color w:val="0D0D0D" w:themeColor="text1" w:themeTint="F2"/>
          <w:spacing w:val="4"/>
          <w:sz w:val="28"/>
          <w:szCs w:val="28"/>
        </w:rPr>
        <w:t xml:space="preserve"> </w:t>
      </w:r>
      <w:r w:rsidR="00EE44AB" w:rsidRPr="002F03B5">
        <w:rPr>
          <w:rFonts w:ascii="Times New Roman" w:hAnsi="Times New Roman" w:cs="Times New Roman"/>
          <w:color w:val="0D0D0D" w:themeColor="text1" w:themeTint="F2"/>
          <w:spacing w:val="4"/>
          <w:sz w:val="28"/>
          <w:szCs w:val="28"/>
        </w:rPr>
        <w:t>chưa hoàn thành số hóa dữ liệu:</w:t>
      </w:r>
    </w:p>
    <w:p w14:paraId="76192BD6" w14:textId="77777777" w:rsidR="004732CA" w:rsidRPr="004732CA" w:rsidRDefault="00343F29" w:rsidP="00835DBA">
      <w:pPr>
        <w:spacing w:before="60" w:after="60" w:line="252" w:lineRule="auto"/>
        <w:ind w:firstLine="567"/>
        <w:jc w:val="both"/>
        <w:rPr>
          <w:rFonts w:ascii="Times New Roman" w:hAnsi="Times New Roman" w:cs="Times New Roman"/>
          <w:color w:val="0D0D0D" w:themeColor="text1" w:themeTint="F2"/>
          <w:sz w:val="28"/>
          <w:szCs w:val="28"/>
        </w:rPr>
      </w:pPr>
      <w:r w:rsidRPr="004732CA">
        <w:rPr>
          <w:rFonts w:ascii="Times New Roman" w:hAnsi="Times New Roman" w:cs="Times New Roman"/>
          <w:color w:val="0D0D0D" w:themeColor="text1" w:themeTint="F2"/>
          <w:sz w:val="28"/>
          <w:szCs w:val="28"/>
        </w:rPr>
        <w:t xml:space="preserve">- </w:t>
      </w:r>
      <w:r w:rsidR="00A22C87" w:rsidRPr="004732CA">
        <w:rPr>
          <w:rFonts w:ascii="Times New Roman" w:hAnsi="Times New Roman" w:cs="Times New Roman"/>
          <w:color w:val="0D0D0D" w:themeColor="text1" w:themeTint="F2"/>
          <w:sz w:val="28"/>
          <w:szCs w:val="28"/>
        </w:rPr>
        <w:t xml:space="preserve">Bình Phước: </w:t>
      </w:r>
      <w:r w:rsidR="004732CA" w:rsidRPr="004732CA">
        <w:rPr>
          <w:rFonts w:ascii="Times New Roman" w:hAnsi="Times New Roman" w:cs="Times New Roman"/>
          <w:color w:val="0D0D0D" w:themeColor="text1" w:themeTint="F2"/>
          <w:sz w:val="28"/>
          <w:szCs w:val="28"/>
        </w:rPr>
        <w:t>Đã số hóa được dữ liệu đất đai của 9/11 huyện, thị xã. Đã số hóa dữ liệu đối với đối với 727.724 /828.595 thửa đất trên địa bàn tỉnh, đạt 88%, còn lại 100.871 hồ sơ chưa thực hiện.</w:t>
      </w:r>
    </w:p>
    <w:p w14:paraId="6F252D7C" w14:textId="0A3388F1" w:rsidR="00A22C87" w:rsidRPr="00EE71A6" w:rsidRDefault="00A22C87" w:rsidP="00835DBA">
      <w:pPr>
        <w:spacing w:before="60" w:after="60" w:line="252" w:lineRule="auto"/>
        <w:ind w:firstLine="567"/>
        <w:jc w:val="both"/>
        <w:rPr>
          <w:rFonts w:ascii="Times New Roman" w:hAnsi="Times New Roman" w:cs="Times New Roman"/>
          <w:color w:val="0D0D0D" w:themeColor="text1" w:themeTint="F2"/>
          <w:sz w:val="28"/>
          <w:szCs w:val="28"/>
        </w:rPr>
      </w:pPr>
      <w:r w:rsidRPr="00EE71A6">
        <w:rPr>
          <w:rFonts w:ascii="Times New Roman" w:hAnsi="Times New Roman" w:cs="Times New Roman"/>
          <w:color w:val="0D0D0D" w:themeColor="text1" w:themeTint="F2"/>
          <w:sz w:val="28"/>
          <w:szCs w:val="28"/>
        </w:rPr>
        <w:t>- Đồng Nai: Đã hoàn thành số hoá và xây dựng CSDL địa chính cho 11/11 đơn vị hành chính cấp huyện (liên thông 3 cấp tỉnh, huyện, xã). Tổng số thửa đất hiện tại đất đang vận hành trong CSDL là 1.894.113 thửa. Số thửa đã có cả dữ liệu không gian và thuộc tính là 1.737.804 thửa.</w:t>
      </w:r>
    </w:p>
    <w:p w14:paraId="49D7B9B6" w14:textId="7AC9675B" w:rsidR="00A22C87" w:rsidRPr="00EE71A6" w:rsidRDefault="00A22C87" w:rsidP="00835DBA">
      <w:pPr>
        <w:spacing w:before="60" w:after="60" w:line="252" w:lineRule="auto"/>
        <w:ind w:firstLine="567"/>
        <w:jc w:val="both"/>
        <w:rPr>
          <w:rFonts w:ascii="Times New Roman" w:hAnsi="Times New Roman" w:cs="Times New Roman"/>
          <w:color w:val="0D0D0D" w:themeColor="text1" w:themeTint="F2"/>
          <w:spacing w:val="4"/>
          <w:sz w:val="28"/>
          <w:szCs w:val="28"/>
        </w:rPr>
      </w:pPr>
      <w:r w:rsidRPr="00EE71A6">
        <w:rPr>
          <w:rFonts w:ascii="Times New Roman" w:hAnsi="Times New Roman" w:cs="Times New Roman"/>
          <w:color w:val="0D0D0D" w:themeColor="text1" w:themeTint="F2"/>
          <w:spacing w:val="4"/>
          <w:sz w:val="28"/>
          <w:szCs w:val="28"/>
        </w:rPr>
        <w:t xml:space="preserve">- Kiên Giang: Đã hoàn thành số hoá và xây dựng cơ sở dữ liệu địa chính kết nối với cơ sở dữ liệu quốc gia về dân cư đối với 06/15 đơn vị cấp huyện với thửa đất hiện tại đang vận hành trong cơ sở dữ liệu tập trung có đã có hồ sơ quét là 478.254 thửa. </w:t>
      </w:r>
    </w:p>
    <w:p w14:paraId="6FCB36B2" w14:textId="06F6125E" w:rsidR="00A22C87" w:rsidRPr="00D70FF5" w:rsidRDefault="00A22C87" w:rsidP="00835DBA">
      <w:pPr>
        <w:spacing w:before="60" w:after="60" w:line="252" w:lineRule="auto"/>
        <w:ind w:firstLine="567"/>
        <w:jc w:val="both"/>
        <w:rPr>
          <w:rFonts w:ascii="Times New Roman" w:hAnsi="Times New Roman" w:cs="Times New Roman"/>
          <w:color w:val="0D0D0D" w:themeColor="text1" w:themeTint="F2"/>
          <w:sz w:val="28"/>
          <w:szCs w:val="28"/>
        </w:rPr>
      </w:pPr>
      <w:r w:rsidRPr="00D70FF5">
        <w:rPr>
          <w:rFonts w:ascii="Times New Roman" w:hAnsi="Times New Roman" w:cs="Times New Roman"/>
          <w:color w:val="0D0D0D" w:themeColor="text1" w:themeTint="F2"/>
          <w:sz w:val="28"/>
          <w:szCs w:val="28"/>
        </w:rPr>
        <w:t xml:space="preserve">- Ninh Thuận: </w:t>
      </w:r>
      <w:r w:rsidR="00D70FF5" w:rsidRPr="00D70FF5">
        <w:rPr>
          <w:rFonts w:ascii="Times New Roman" w:hAnsi="Times New Roman" w:cs="Times New Roman"/>
          <w:color w:val="0D0D0D" w:themeColor="text1" w:themeTint="F2"/>
          <w:sz w:val="28"/>
          <w:szCs w:val="28"/>
        </w:rPr>
        <w:t>đã tập trung xây dựng cơ sở dữ liệu đất đai của 26/31 xã, phường được đánh giá cơ bản đạt yêu cầu, còn lại 05 xã đang xây dựng đưa vào vận hành cuối năm 2024. Đã làm sạch cơ sở dữ liệu địa chính 26 xã, phường đạt yêu cầu, đang triển khai vận hành trên Trung tâm tích hợp dữ liệu tỉnh (Dữ liệu không gian nền 26 bộ dữ liệu, Dữ liệu không gian địa chính 164.683 thửa, Dữ liệu thuộc tính địa chính 164.683 thửa, Dữ liệu hồ sơ quét 54.530 thửa, Sổ địa chính điện tử 57.676 thửa, Siêu dữ liệu địa chính 26 bộ); Riêng 05 xã còn lại (Dữ liệu không gian nền 05 bộ dữ liệu, Dữ liệu không gian địa chính 20.333 thửa, Dữ liệu thuộc tính địa chính 20.333 thửa, Dữ liệu hồ sơ quét 5.188 thửa, Siêu dữ liệu địa chính 05 bộ) đã gửi đơn vị tư vấn kiểm tra nghiệm thu chất lượng sản phẩm.</w:t>
      </w:r>
    </w:p>
    <w:p w14:paraId="5BF93542" w14:textId="0FB4C5A9" w:rsidR="00A22C87" w:rsidRPr="004732CA" w:rsidRDefault="00A22C87" w:rsidP="00835DBA">
      <w:pPr>
        <w:spacing w:before="60" w:after="60" w:line="252" w:lineRule="auto"/>
        <w:ind w:firstLine="567"/>
        <w:jc w:val="both"/>
        <w:rPr>
          <w:rFonts w:ascii="Times New Roman" w:hAnsi="Times New Roman" w:cs="Times New Roman"/>
          <w:color w:val="0D0D0D" w:themeColor="text1" w:themeTint="F2"/>
          <w:sz w:val="28"/>
          <w:szCs w:val="28"/>
        </w:rPr>
      </w:pPr>
      <w:r w:rsidRPr="004732CA">
        <w:rPr>
          <w:rFonts w:ascii="Times New Roman" w:hAnsi="Times New Roman" w:cs="Times New Roman"/>
          <w:color w:val="0D0D0D" w:themeColor="text1" w:themeTint="F2"/>
          <w:sz w:val="28"/>
          <w:szCs w:val="28"/>
        </w:rPr>
        <w:t xml:space="preserve">- </w:t>
      </w:r>
      <w:bookmarkStart w:id="4" w:name="_Hlk182338475"/>
      <w:r w:rsidRPr="004732CA">
        <w:rPr>
          <w:rFonts w:ascii="Times New Roman" w:hAnsi="Times New Roman" w:cs="Times New Roman"/>
          <w:color w:val="0D0D0D" w:themeColor="text1" w:themeTint="F2"/>
          <w:sz w:val="28"/>
          <w:szCs w:val="28"/>
        </w:rPr>
        <w:t xml:space="preserve">Phú Thọ: hoàn thành xây dựng dữ liệu đất đai tại 01/13 </w:t>
      </w:r>
      <w:r w:rsidR="003E08F0" w:rsidRPr="004732CA">
        <w:rPr>
          <w:rFonts w:ascii="Times New Roman" w:hAnsi="Times New Roman" w:cs="Times New Roman"/>
          <w:color w:val="0D0D0D" w:themeColor="text1" w:themeTint="F2"/>
          <w:sz w:val="28"/>
          <w:szCs w:val="28"/>
        </w:rPr>
        <w:t>đơn vị cấp huyện</w:t>
      </w:r>
      <w:bookmarkEnd w:id="4"/>
      <w:r w:rsidR="003E08F0" w:rsidRPr="004732CA">
        <w:rPr>
          <w:rFonts w:ascii="Times New Roman" w:hAnsi="Times New Roman" w:cs="Times New Roman"/>
          <w:color w:val="0D0D0D" w:themeColor="text1" w:themeTint="F2"/>
          <w:sz w:val="28"/>
          <w:szCs w:val="28"/>
        </w:rPr>
        <w:t>, đã phê duyệt thiết kế kỹ thuật, dự toán và triển khai xây dựng cơ sở dữ liệu địa chính tại 04/13 địa bàn, lộ trình hoàn thành trong năm 2024; 08 địa bàn còn lại lộ trình hoàn thành trong năm 2025.</w:t>
      </w:r>
    </w:p>
    <w:p w14:paraId="250FAA88" w14:textId="13E2990A" w:rsidR="003E08F0" w:rsidRPr="00AC6C5D" w:rsidRDefault="003E08F0" w:rsidP="00835DBA">
      <w:pPr>
        <w:spacing w:before="60" w:after="60" w:line="252" w:lineRule="auto"/>
        <w:ind w:firstLine="567"/>
        <w:jc w:val="both"/>
        <w:rPr>
          <w:rFonts w:ascii="Times New Roman" w:hAnsi="Times New Roman" w:cs="Times New Roman"/>
          <w:color w:val="0D0D0D" w:themeColor="text1" w:themeTint="F2"/>
          <w:sz w:val="28"/>
          <w:szCs w:val="28"/>
        </w:rPr>
      </w:pPr>
      <w:r w:rsidRPr="00AC6C5D">
        <w:rPr>
          <w:rFonts w:ascii="Times New Roman" w:hAnsi="Times New Roman" w:cs="Times New Roman"/>
          <w:color w:val="0D0D0D" w:themeColor="text1" w:themeTint="F2"/>
          <w:sz w:val="28"/>
          <w:szCs w:val="28"/>
        </w:rPr>
        <w:lastRenderedPageBreak/>
        <w:t>- Quảng Nam: đã hoàn thành giai đoạn 1 tại 48 xã phường thuộc 5 huyện, thành phố</w:t>
      </w:r>
      <w:r w:rsidR="00AC6C5D" w:rsidRPr="00AC6C5D">
        <w:rPr>
          <w:rFonts w:ascii="Times New Roman" w:hAnsi="Times New Roman" w:cs="Times New Roman"/>
          <w:color w:val="0D0D0D" w:themeColor="text1" w:themeTint="F2"/>
          <w:sz w:val="28"/>
          <w:szCs w:val="28"/>
        </w:rPr>
        <w:t xml:space="preserve"> với 646.312 thửa đất</w:t>
      </w:r>
      <w:r w:rsidR="00855DFC" w:rsidRPr="00AC6C5D">
        <w:rPr>
          <w:rFonts w:ascii="Times New Roman" w:hAnsi="Times New Roman" w:cs="Times New Roman"/>
          <w:color w:val="0D0D0D" w:themeColor="text1" w:themeTint="F2"/>
          <w:sz w:val="28"/>
          <w:szCs w:val="28"/>
        </w:rPr>
        <w:t>.</w:t>
      </w:r>
      <w:r w:rsidR="00AC6C5D" w:rsidRPr="00AC6C5D">
        <w:rPr>
          <w:rFonts w:ascii="Times New Roman" w:hAnsi="Times New Roman" w:cs="Times New Roman"/>
          <w:color w:val="0D0D0D" w:themeColor="text1" w:themeTint="F2"/>
          <w:sz w:val="28"/>
          <w:szCs w:val="28"/>
        </w:rPr>
        <w:t xml:space="preserve"> Dự án giai đoạn 2: Hoàn thành đo đạc 03 phường thị xã Điện Bàn (Vĩnh Điện, Điện Nam Đông, Điện Nam Trung)/ 13 huyện, thị xã, thành phố và các xã còn lại của giai đoạn 1. Tổng số thửa đã đo được: 14. 768/ 1.007.641</w:t>
      </w:r>
    </w:p>
    <w:p w14:paraId="1061F320" w14:textId="78D4C0A0" w:rsidR="00EE71A6" w:rsidRPr="00D16364" w:rsidRDefault="003E08F0" w:rsidP="003E08F0">
      <w:pPr>
        <w:spacing w:before="60" w:after="60" w:line="252" w:lineRule="auto"/>
        <w:ind w:firstLine="567"/>
        <w:jc w:val="both"/>
        <w:rPr>
          <w:rFonts w:ascii="Times New Roman" w:hAnsi="Times New Roman" w:cs="Times New Roman"/>
          <w:color w:val="0D0D0D" w:themeColor="text1" w:themeTint="F2"/>
          <w:spacing w:val="-4"/>
          <w:sz w:val="28"/>
          <w:szCs w:val="28"/>
        </w:rPr>
      </w:pPr>
      <w:r w:rsidRPr="00D16364">
        <w:rPr>
          <w:rFonts w:ascii="Times New Roman" w:hAnsi="Times New Roman" w:cs="Times New Roman"/>
          <w:color w:val="0D0D0D" w:themeColor="text1" w:themeTint="F2"/>
          <w:spacing w:val="-4"/>
          <w:sz w:val="28"/>
          <w:szCs w:val="28"/>
        </w:rPr>
        <w:t xml:space="preserve">- </w:t>
      </w:r>
      <w:bookmarkStart w:id="5" w:name="_Hlk182338491"/>
      <w:r w:rsidRPr="00D16364">
        <w:rPr>
          <w:rFonts w:ascii="Times New Roman" w:hAnsi="Times New Roman" w:cs="Times New Roman"/>
          <w:color w:val="0D0D0D" w:themeColor="text1" w:themeTint="F2"/>
          <w:spacing w:val="-4"/>
          <w:sz w:val="28"/>
          <w:szCs w:val="28"/>
        </w:rPr>
        <w:t xml:space="preserve">Thanh Hóa: </w:t>
      </w:r>
      <w:r w:rsidR="00EE71A6" w:rsidRPr="00D16364">
        <w:rPr>
          <w:rFonts w:ascii="Times New Roman" w:hAnsi="Times New Roman" w:cs="Times New Roman"/>
          <w:color w:val="0D0D0D" w:themeColor="text1" w:themeTint="F2"/>
          <w:spacing w:val="-4"/>
          <w:sz w:val="28"/>
          <w:szCs w:val="28"/>
        </w:rPr>
        <w:t xml:space="preserve">Đến nay, </w:t>
      </w:r>
      <w:r w:rsidR="00D16364">
        <w:rPr>
          <w:rFonts w:ascii="Times New Roman" w:hAnsi="Times New Roman" w:cs="Times New Roman"/>
          <w:color w:val="0D0D0D" w:themeColor="text1" w:themeTint="F2"/>
          <w:spacing w:val="-4"/>
          <w:sz w:val="28"/>
          <w:szCs w:val="28"/>
        </w:rPr>
        <w:t>đ</w:t>
      </w:r>
      <w:r w:rsidR="00D16364" w:rsidRPr="00D16364">
        <w:rPr>
          <w:rFonts w:ascii="Times New Roman" w:hAnsi="Times New Roman" w:cs="Times New Roman"/>
          <w:color w:val="0D0D0D" w:themeColor="text1" w:themeTint="F2"/>
          <w:spacing w:val="-4"/>
          <w:sz w:val="28"/>
          <w:szCs w:val="28"/>
        </w:rPr>
        <w:t>ã xây dựng cơ sở dữ liệu địa chính được 85/558 xã thuộc 04 huyện (Triệu Sơn, Yên Định, Hà Trung, Thiệu Hóa)</w:t>
      </w:r>
      <w:bookmarkEnd w:id="5"/>
      <w:r w:rsidR="00D16364" w:rsidRPr="00D16364">
        <w:rPr>
          <w:rFonts w:ascii="Times New Roman" w:hAnsi="Times New Roman" w:cs="Times New Roman"/>
          <w:color w:val="0D0D0D" w:themeColor="text1" w:themeTint="F2"/>
          <w:spacing w:val="-4"/>
          <w:sz w:val="28"/>
          <w:szCs w:val="28"/>
        </w:rPr>
        <w:t>.​</w:t>
      </w:r>
    </w:p>
    <w:p w14:paraId="0EF07CBD" w14:textId="273DFEBA" w:rsidR="003E08F0" w:rsidRPr="00EE71A6" w:rsidRDefault="003E08F0" w:rsidP="003E08F0">
      <w:pPr>
        <w:spacing w:before="60" w:after="60" w:line="252" w:lineRule="auto"/>
        <w:ind w:firstLine="567"/>
        <w:jc w:val="both"/>
        <w:rPr>
          <w:rFonts w:ascii="Times New Roman" w:hAnsi="Times New Roman" w:cs="Times New Roman"/>
          <w:color w:val="0D0D0D" w:themeColor="text1" w:themeTint="F2"/>
          <w:spacing w:val="-4"/>
          <w:sz w:val="28"/>
          <w:szCs w:val="28"/>
        </w:rPr>
      </w:pPr>
      <w:r w:rsidRPr="00EE71A6">
        <w:rPr>
          <w:rFonts w:ascii="Times New Roman" w:hAnsi="Times New Roman" w:cs="Times New Roman"/>
          <w:color w:val="0D0D0D" w:themeColor="text1" w:themeTint="F2"/>
          <w:spacing w:val="-4"/>
          <w:sz w:val="28"/>
          <w:szCs w:val="28"/>
        </w:rPr>
        <w:t>- Thành phố Hồ Chí Minh: Văn phòng Đăng ký đất đai Thành phố đã có Công văn số 8823/VPĐK-KTĐC ngày 23 tháng 9 năm 2023 triển khai đến Chi nhánh Văn phòng đăng ký đất đai Thành phố Thủ Đức và 21 quận, huyện và các Phòng chuyên môn có liên quan, các hồ sơ nhận từ ngày 01 tháng 6 năm 2023 đến ngày 07 tháng 8 năm 2024 với số lượng 1.411.594/</w:t>
      </w:r>
      <w:r w:rsidR="00EE71A6" w:rsidRPr="00EE71A6">
        <w:rPr>
          <w:rFonts w:ascii="Times New Roman" w:hAnsi="Times New Roman" w:cs="Times New Roman"/>
          <w:color w:val="0D0D0D" w:themeColor="text1" w:themeTint="F2"/>
          <w:spacing w:val="-4"/>
          <w:sz w:val="28"/>
          <w:szCs w:val="28"/>
        </w:rPr>
        <w:t>2.</w:t>
      </w:r>
      <w:r w:rsidRPr="00EE71A6">
        <w:rPr>
          <w:rFonts w:ascii="Times New Roman" w:hAnsi="Times New Roman" w:cs="Times New Roman"/>
          <w:color w:val="0D0D0D" w:themeColor="text1" w:themeTint="F2"/>
          <w:spacing w:val="-4"/>
          <w:sz w:val="28"/>
          <w:szCs w:val="28"/>
        </w:rPr>
        <w:t>440.006 thửa đất trong cơ sở dữ liệu đất đai chiếm tỷ lệ 57,8%. Hiện nay đang tiếp tục rà soát, làm sạch cơ sở dữ liệu, đồng thời sẵn sàng phối hợp với PC06 để thực hiện theo kế hoạch của Đề án 06 của 22 đơn vị cấp huyện.</w:t>
      </w:r>
    </w:p>
    <w:p w14:paraId="3E6AFAC4" w14:textId="6959082C" w:rsidR="00275500" w:rsidRPr="00C123F9" w:rsidRDefault="00275500" w:rsidP="00835DBA">
      <w:pPr>
        <w:spacing w:before="60" w:after="60" w:line="252" w:lineRule="auto"/>
        <w:ind w:firstLine="567"/>
        <w:jc w:val="both"/>
        <w:rPr>
          <w:rFonts w:ascii="Times New Roman" w:hAnsi="Times New Roman" w:cs="Times New Roman"/>
          <w:b/>
          <w:color w:val="0D0D0D" w:themeColor="text1" w:themeTint="F2"/>
          <w:sz w:val="28"/>
          <w:szCs w:val="28"/>
        </w:rPr>
      </w:pPr>
      <w:r w:rsidRPr="00C123F9">
        <w:rPr>
          <w:rFonts w:ascii="Times New Roman" w:hAnsi="Times New Roman" w:cs="Times New Roman"/>
          <w:b/>
          <w:color w:val="0D0D0D" w:themeColor="text1" w:themeTint="F2"/>
          <w:sz w:val="28"/>
          <w:szCs w:val="28"/>
        </w:rPr>
        <w:t>III. VỀ TRIỂN KHAI SỔ SỨC KHỎE ĐIỆN TỬ VÀ CẤP PHIẾU LÝ LỊCH TƯ PHÁP TRÊN ỨNG DỤNG VNEID</w:t>
      </w:r>
    </w:p>
    <w:p w14:paraId="0C736CE3" w14:textId="77777777" w:rsidR="00D70FF5" w:rsidRDefault="00275500" w:rsidP="00835DBA">
      <w:pPr>
        <w:spacing w:before="60" w:after="60" w:line="252" w:lineRule="auto"/>
        <w:ind w:firstLine="567"/>
        <w:jc w:val="both"/>
        <w:rPr>
          <w:rFonts w:ascii="Times New Roman" w:hAnsi="Times New Roman" w:cs="Times New Roman"/>
          <w:b/>
          <w:i/>
          <w:color w:val="0D0D0D" w:themeColor="text1" w:themeTint="F2"/>
          <w:spacing w:val="-4"/>
          <w:sz w:val="28"/>
          <w:szCs w:val="28"/>
        </w:rPr>
      </w:pPr>
      <w:r w:rsidRPr="00727176">
        <w:rPr>
          <w:rFonts w:ascii="Times New Roman" w:hAnsi="Times New Roman" w:cs="Times New Roman"/>
          <w:b/>
          <w:i/>
          <w:color w:val="0D0D0D" w:themeColor="text1" w:themeTint="F2"/>
          <w:spacing w:val="-4"/>
          <w:sz w:val="28"/>
          <w:szCs w:val="28"/>
        </w:rPr>
        <w:t>1</w:t>
      </w:r>
      <w:r w:rsidR="00CD3F8D" w:rsidRPr="00727176">
        <w:rPr>
          <w:rFonts w:ascii="Times New Roman" w:hAnsi="Times New Roman" w:cs="Times New Roman"/>
          <w:b/>
          <w:i/>
          <w:color w:val="0D0D0D" w:themeColor="text1" w:themeTint="F2"/>
          <w:spacing w:val="-4"/>
          <w:sz w:val="28"/>
          <w:szCs w:val="28"/>
        </w:rPr>
        <w:t>. Sổ sức khỏe điện tử</w:t>
      </w:r>
      <w:r w:rsidR="00727176" w:rsidRPr="00727176">
        <w:rPr>
          <w:rFonts w:ascii="Times New Roman" w:hAnsi="Times New Roman" w:cs="Times New Roman"/>
          <w:b/>
          <w:i/>
          <w:color w:val="0D0D0D" w:themeColor="text1" w:themeTint="F2"/>
          <w:spacing w:val="-4"/>
          <w:sz w:val="28"/>
          <w:szCs w:val="28"/>
        </w:rPr>
        <w:t xml:space="preserve">: </w:t>
      </w:r>
    </w:p>
    <w:p w14:paraId="0899757A" w14:textId="7B6199B6" w:rsidR="00CD3F8D" w:rsidRPr="00727176" w:rsidRDefault="00D70FF5" w:rsidP="00835DBA">
      <w:pPr>
        <w:spacing w:before="60" w:after="60" w:line="252" w:lineRule="auto"/>
        <w:ind w:firstLine="567"/>
        <w:jc w:val="both"/>
        <w:rPr>
          <w:rFonts w:ascii="Times New Roman" w:hAnsi="Times New Roman" w:cs="Times New Roman"/>
          <w:bCs/>
          <w:iCs/>
          <w:color w:val="0D0D0D" w:themeColor="text1" w:themeTint="F2"/>
          <w:spacing w:val="-4"/>
          <w:sz w:val="28"/>
          <w:szCs w:val="28"/>
        </w:rPr>
      </w:pPr>
      <w:r>
        <w:rPr>
          <w:rFonts w:ascii="Times New Roman" w:hAnsi="Times New Roman" w:cs="Times New Roman"/>
          <w:bCs/>
          <w:iCs/>
          <w:color w:val="0D0D0D" w:themeColor="text1" w:themeTint="F2"/>
          <w:spacing w:val="-4"/>
          <w:sz w:val="28"/>
          <w:szCs w:val="28"/>
        </w:rPr>
        <w:t>T</w:t>
      </w:r>
      <w:r w:rsidR="00727176" w:rsidRPr="00727176">
        <w:rPr>
          <w:rFonts w:ascii="Times New Roman" w:hAnsi="Times New Roman" w:cs="Times New Roman"/>
          <w:bCs/>
          <w:iCs/>
          <w:color w:val="0D0D0D" w:themeColor="text1" w:themeTint="F2"/>
          <w:spacing w:val="-4"/>
          <w:sz w:val="28"/>
          <w:szCs w:val="28"/>
        </w:rPr>
        <w:t>rên cơ sở triển khai tích hợp sổ sức khỏe điện tử trên VNeID tại 63/63 địa phương, UBND 12 đơn vị đã có kết quả triển khai cụ thể:</w:t>
      </w:r>
      <w:r w:rsidR="00727176">
        <w:rPr>
          <w:rFonts w:ascii="Times New Roman" w:hAnsi="Times New Roman" w:cs="Times New Roman"/>
          <w:bCs/>
          <w:iCs/>
          <w:color w:val="0D0D0D" w:themeColor="text1" w:themeTint="F2"/>
          <w:spacing w:val="-4"/>
          <w:sz w:val="28"/>
          <w:szCs w:val="28"/>
        </w:rPr>
        <w:t xml:space="preserve"> </w:t>
      </w:r>
    </w:p>
    <w:p w14:paraId="4E34DA00" w14:textId="544B43E6" w:rsidR="007C1684" w:rsidRPr="002177BD" w:rsidRDefault="007C1684" w:rsidP="00835DBA">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w:t>
      </w:r>
      <w:r w:rsidR="00AC1E5A" w:rsidRPr="002177BD">
        <w:rPr>
          <w:rFonts w:ascii="Times New Roman" w:hAnsi="Times New Roman" w:cs="Times New Roman"/>
          <w:color w:val="0D0D0D" w:themeColor="text1" w:themeTint="F2"/>
          <w:sz w:val="28"/>
          <w:szCs w:val="28"/>
        </w:rPr>
        <w:t>Thành phố Hồ Chí Minh</w:t>
      </w:r>
      <w:r w:rsidRPr="002177BD">
        <w:rPr>
          <w:rFonts w:ascii="Times New Roman" w:hAnsi="Times New Roman" w:cs="Times New Roman"/>
          <w:color w:val="0D0D0D" w:themeColor="text1" w:themeTint="F2"/>
          <w:sz w:val="28"/>
          <w:szCs w:val="28"/>
        </w:rPr>
        <w:t xml:space="preserve">: </w:t>
      </w:r>
      <w:r w:rsidR="00AC1E5A" w:rsidRPr="002177BD">
        <w:rPr>
          <w:rFonts w:ascii="Times New Roman" w:hAnsi="Times New Roman" w:cs="Times New Roman"/>
          <w:color w:val="0D0D0D" w:themeColor="text1" w:themeTint="F2"/>
          <w:sz w:val="28"/>
          <w:szCs w:val="28"/>
        </w:rPr>
        <w:t>tích hợp 1.</w:t>
      </w:r>
      <w:r w:rsidR="00E918E8" w:rsidRPr="002177BD">
        <w:rPr>
          <w:rFonts w:ascii="Times New Roman" w:hAnsi="Times New Roman" w:cs="Times New Roman"/>
          <w:color w:val="0D0D0D" w:themeColor="text1" w:themeTint="F2"/>
          <w:sz w:val="28"/>
          <w:szCs w:val="28"/>
        </w:rPr>
        <w:t>086.568</w:t>
      </w:r>
      <w:r w:rsidR="00AC1E5A" w:rsidRPr="002177BD">
        <w:rPr>
          <w:rFonts w:ascii="Times New Roman" w:hAnsi="Times New Roman" w:cs="Times New Roman"/>
          <w:color w:val="0D0D0D" w:themeColor="text1" w:themeTint="F2"/>
          <w:sz w:val="28"/>
          <w:szCs w:val="28"/>
        </w:rPr>
        <w:t xml:space="preserve"> sổ</w:t>
      </w:r>
      <w:r w:rsidR="00275500" w:rsidRPr="002177BD">
        <w:rPr>
          <w:rFonts w:ascii="Times New Roman" w:hAnsi="Times New Roman" w:cs="Times New Roman"/>
          <w:color w:val="0D0D0D" w:themeColor="text1" w:themeTint="F2"/>
          <w:sz w:val="28"/>
          <w:szCs w:val="28"/>
        </w:rPr>
        <w:t xml:space="preserve"> </w:t>
      </w:r>
      <w:r w:rsidR="00AC1E5A" w:rsidRPr="002177BD">
        <w:rPr>
          <w:rFonts w:ascii="Times New Roman" w:hAnsi="Times New Roman" w:cs="Times New Roman"/>
          <w:color w:val="0D0D0D" w:themeColor="text1" w:themeTint="F2"/>
          <w:sz w:val="28"/>
          <w:szCs w:val="28"/>
        </w:rPr>
        <w:t>– đứng thứ 2 toàn quốc</w:t>
      </w:r>
    </w:p>
    <w:p w14:paraId="650EAC7E" w14:textId="516EC838" w:rsidR="007C1684" w:rsidRPr="002177BD" w:rsidRDefault="007C1684" w:rsidP="00835DBA">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w:t>
      </w:r>
      <w:r w:rsidR="00AC1E5A" w:rsidRPr="002177BD">
        <w:rPr>
          <w:rFonts w:ascii="Times New Roman" w:hAnsi="Times New Roman" w:cs="Times New Roman"/>
          <w:color w:val="0D0D0D" w:themeColor="text1" w:themeTint="F2"/>
          <w:sz w:val="28"/>
          <w:szCs w:val="28"/>
        </w:rPr>
        <w:t>Nam Định</w:t>
      </w:r>
      <w:r w:rsidRPr="002177BD">
        <w:rPr>
          <w:rFonts w:ascii="Times New Roman" w:hAnsi="Times New Roman" w:cs="Times New Roman"/>
          <w:color w:val="0D0D0D" w:themeColor="text1" w:themeTint="F2"/>
          <w:sz w:val="28"/>
          <w:szCs w:val="28"/>
        </w:rPr>
        <w:t>:</w:t>
      </w:r>
      <w:r w:rsidR="00AC1E5A" w:rsidRPr="002177BD">
        <w:rPr>
          <w:rFonts w:ascii="Times New Roman" w:hAnsi="Times New Roman" w:cs="Times New Roman"/>
          <w:color w:val="0D0D0D" w:themeColor="text1" w:themeTint="F2"/>
          <w:sz w:val="28"/>
          <w:szCs w:val="28"/>
        </w:rPr>
        <w:t xml:space="preserve"> tích hợp </w:t>
      </w:r>
      <w:r w:rsidR="002177BD" w:rsidRPr="002177BD">
        <w:rPr>
          <w:rFonts w:ascii="Times New Roman" w:hAnsi="Times New Roman" w:cs="Times New Roman"/>
          <w:color w:val="0D0D0D" w:themeColor="text1" w:themeTint="F2"/>
          <w:sz w:val="28"/>
          <w:szCs w:val="28"/>
        </w:rPr>
        <w:t>502.803</w:t>
      </w:r>
      <w:r w:rsidR="00AC1E5A" w:rsidRPr="002177BD">
        <w:rPr>
          <w:rFonts w:ascii="Times New Roman" w:hAnsi="Times New Roman" w:cs="Times New Roman"/>
          <w:color w:val="0D0D0D" w:themeColor="text1" w:themeTint="F2"/>
          <w:sz w:val="28"/>
          <w:szCs w:val="28"/>
        </w:rPr>
        <w:t xml:space="preserve"> sổ – đứng thứ thứ 3 toàn quốc</w:t>
      </w:r>
    </w:p>
    <w:p w14:paraId="00A8C279" w14:textId="6465F9A8" w:rsidR="007C1684" w:rsidRPr="002177BD" w:rsidRDefault="007C1684" w:rsidP="007C1684">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Thanh Hóa: tích hợp </w:t>
      </w:r>
      <w:r w:rsidR="002177BD" w:rsidRPr="002177BD">
        <w:rPr>
          <w:rFonts w:ascii="Times New Roman" w:hAnsi="Times New Roman" w:cs="Times New Roman"/>
          <w:color w:val="0D0D0D" w:themeColor="text1" w:themeTint="F2"/>
          <w:sz w:val="28"/>
          <w:szCs w:val="28"/>
        </w:rPr>
        <w:t>360.362</w:t>
      </w:r>
      <w:r w:rsidRPr="002177BD">
        <w:rPr>
          <w:rFonts w:ascii="Times New Roman" w:hAnsi="Times New Roman" w:cs="Times New Roman"/>
          <w:color w:val="0D0D0D" w:themeColor="text1" w:themeTint="F2"/>
          <w:sz w:val="28"/>
          <w:szCs w:val="28"/>
        </w:rPr>
        <w:t xml:space="preserve"> sổ – đứng thứ thứ 10 toàn quốc</w:t>
      </w:r>
    </w:p>
    <w:p w14:paraId="34D524AF" w14:textId="4591DA23" w:rsidR="007C1684" w:rsidRDefault="007C1684" w:rsidP="007C1684">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w:t>
      </w:r>
      <w:r w:rsidR="00AC1E5A" w:rsidRPr="002177BD">
        <w:rPr>
          <w:rFonts w:ascii="Times New Roman" w:hAnsi="Times New Roman" w:cs="Times New Roman"/>
          <w:color w:val="0D0D0D" w:themeColor="text1" w:themeTint="F2"/>
          <w:sz w:val="28"/>
          <w:szCs w:val="28"/>
        </w:rPr>
        <w:t xml:space="preserve"> </w:t>
      </w:r>
      <w:r w:rsidRPr="002177BD">
        <w:rPr>
          <w:rFonts w:ascii="Times New Roman" w:hAnsi="Times New Roman" w:cs="Times New Roman"/>
          <w:color w:val="0D0D0D" w:themeColor="text1" w:themeTint="F2"/>
          <w:sz w:val="28"/>
          <w:szCs w:val="28"/>
        </w:rPr>
        <w:t xml:space="preserve">Đồng Nai: tích hợp </w:t>
      </w:r>
      <w:r w:rsidR="002177BD" w:rsidRPr="002177BD">
        <w:rPr>
          <w:rFonts w:ascii="Times New Roman" w:hAnsi="Times New Roman" w:cs="Times New Roman"/>
          <w:color w:val="0D0D0D" w:themeColor="text1" w:themeTint="F2"/>
          <w:sz w:val="28"/>
          <w:szCs w:val="28"/>
        </w:rPr>
        <w:t>356.719</w:t>
      </w:r>
      <w:r w:rsidRPr="002177BD">
        <w:rPr>
          <w:rFonts w:ascii="Times New Roman" w:hAnsi="Times New Roman" w:cs="Times New Roman"/>
          <w:color w:val="0D0D0D" w:themeColor="text1" w:themeTint="F2"/>
          <w:sz w:val="28"/>
          <w:szCs w:val="28"/>
        </w:rPr>
        <w:t xml:space="preserve"> sổ – đứng thứ thứ 11 toàn quốc</w:t>
      </w:r>
    </w:p>
    <w:p w14:paraId="076A5738" w14:textId="4B0C735B" w:rsidR="002177BD" w:rsidRPr="002177BD" w:rsidRDefault="002177BD" w:rsidP="007C1684">
      <w:pPr>
        <w:spacing w:before="60" w:after="60" w:line="252" w:lineRule="auto"/>
        <w:ind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Bình </w:t>
      </w:r>
      <w:r w:rsidR="002F03B5">
        <w:rPr>
          <w:rFonts w:ascii="Times New Roman" w:hAnsi="Times New Roman" w:cs="Times New Roman"/>
          <w:color w:val="0D0D0D" w:themeColor="text1" w:themeTint="F2"/>
          <w:sz w:val="28"/>
          <w:szCs w:val="28"/>
        </w:rPr>
        <w:t>D</w:t>
      </w:r>
      <w:r>
        <w:rPr>
          <w:rFonts w:ascii="Times New Roman" w:hAnsi="Times New Roman" w:cs="Times New Roman"/>
          <w:color w:val="0D0D0D" w:themeColor="text1" w:themeTint="F2"/>
          <w:sz w:val="28"/>
          <w:szCs w:val="28"/>
        </w:rPr>
        <w:t>ương: tích hợp 326.811 sổ - đứng thứ 12 toàn quốc</w:t>
      </w:r>
    </w:p>
    <w:p w14:paraId="6FED2EE7" w14:textId="5EBB3A75" w:rsidR="007C1684" w:rsidRPr="002177BD" w:rsidRDefault="007C1684" w:rsidP="007C1684">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Kiên Giang: tích hợp </w:t>
      </w:r>
      <w:r w:rsidR="002177BD" w:rsidRPr="002177BD">
        <w:rPr>
          <w:rFonts w:ascii="Times New Roman" w:hAnsi="Times New Roman" w:cs="Times New Roman"/>
          <w:color w:val="0D0D0D" w:themeColor="text1" w:themeTint="F2"/>
          <w:sz w:val="28"/>
          <w:szCs w:val="28"/>
        </w:rPr>
        <w:t>275.152</w:t>
      </w:r>
      <w:r w:rsidRPr="002177BD">
        <w:rPr>
          <w:rFonts w:ascii="Times New Roman" w:hAnsi="Times New Roman" w:cs="Times New Roman"/>
          <w:color w:val="0D0D0D" w:themeColor="text1" w:themeTint="F2"/>
          <w:sz w:val="28"/>
          <w:szCs w:val="28"/>
        </w:rPr>
        <w:t xml:space="preserve"> sổ – đứng thứ thứ 17 toàn quốc</w:t>
      </w:r>
    </w:p>
    <w:p w14:paraId="792D523E" w14:textId="4EF938B6" w:rsidR="007C1684" w:rsidRPr="002177BD" w:rsidRDefault="007C1684" w:rsidP="007C1684">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Thái Bình: tích hợp </w:t>
      </w:r>
      <w:r w:rsidR="002177BD" w:rsidRPr="002177BD">
        <w:rPr>
          <w:rFonts w:ascii="Times New Roman" w:hAnsi="Times New Roman" w:cs="Times New Roman"/>
          <w:color w:val="0D0D0D" w:themeColor="text1" w:themeTint="F2"/>
          <w:sz w:val="28"/>
          <w:szCs w:val="28"/>
        </w:rPr>
        <w:t>250.884</w:t>
      </w:r>
      <w:r w:rsidRPr="002177BD">
        <w:rPr>
          <w:rFonts w:ascii="Times New Roman" w:hAnsi="Times New Roman" w:cs="Times New Roman"/>
          <w:color w:val="0D0D0D" w:themeColor="text1" w:themeTint="F2"/>
          <w:sz w:val="28"/>
          <w:szCs w:val="28"/>
        </w:rPr>
        <w:t xml:space="preserve"> sổ – đứng thứ thứ 20 toàn quốc</w:t>
      </w:r>
    </w:p>
    <w:p w14:paraId="60BD100F" w14:textId="57B84EA7" w:rsidR="007C1684" w:rsidRPr="002177BD" w:rsidRDefault="007C1684" w:rsidP="007C1684">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Phú Thọ: tích hợp </w:t>
      </w:r>
      <w:r w:rsidR="002177BD" w:rsidRPr="002177BD">
        <w:rPr>
          <w:rFonts w:ascii="Times New Roman" w:hAnsi="Times New Roman" w:cs="Times New Roman"/>
          <w:color w:val="0D0D0D" w:themeColor="text1" w:themeTint="F2"/>
          <w:sz w:val="28"/>
          <w:szCs w:val="28"/>
        </w:rPr>
        <w:t>166.979</w:t>
      </w:r>
      <w:r w:rsidRPr="002177BD">
        <w:rPr>
          <w:rFonts w:ascii="Times New Roman" w:hAnsi="Times New Roman" w:cs="Times New Roman"/>
          <w:color w:val="0D0D0D" w:themeColor="text1" w:themeTint="F2"/>
          <w:sz w:val="28"/>
          <w:szCs w:val="28"/>
        </w:rPr>
        <w:t xml:space="preserve"> sổ – đứng thứ thứ 31 toàn quốc</w:t>
      </w:r>
    </w:p>
    <w:p w14:paraId="23C42BB0" w14:textId="3C21A23A" w:rsidR="007C1684" w:rsidRPr="002177BD" w:rsidRDefault="007C1684" w:rsidP="007C1684">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Bình Phước: tích hợp </w:t>
      </w:r>
      <w:r w:rsidR="002177BD" w:rsidRPr="002177BD">
        <w:rPr>
          <w:rFonts w:ascii="Times New Roman" w:hAnsi="Times New Roman" w:cs="Times New Roman"/>
          <w:color w:val="0D0D0D" w:themeColor="text1" w:themeTint="F2"/>
          <w:sz w:val="28"/>
          <w:szCs w:val="28"/>
        </w:rPr>
        <w:t>135.809</w:t>
      </w:r>
      <w:r w:rsidRPr="002177BD">
        <w:rPr>
          <w:rFonts w:ascii="Times New Roman" w:hAnsi="Times New Roman" w:cs="Times New Roman"/>
          <w:color w:val="0D0D0D" w:themeColor="text1" w:themeTint="F2"/>
          <w:sz w:val="28"/>
          <w:szCs w:val="28"/>
        </w:rPr>
        <w:t xml:space="preserve"> sổ – đứng thứ thứ 40 toàn quốc</w:t>
      </w:r>
    </w:p>
    <w:p w14:paraId="6072DB92" w14:textId="7DE1F024" w:rsidR="007C1684" w:rsidRPr="002177BD" w:rsidRDefault="007C1684" w:rsidP="007C1684">
      <w:pPr>
        <w:spacing w:before="60" w:after="60" w:line="252" w:lineRule="auto"/>
        <w:ind w:firstLine="567"/>
        <w:jc w:val="both"/>
        <w:rPr>
          <w:rFonts w:ascii="Times New Roman" w:hAnsi="Times New Roman" w:cs="Times New Roman"/>
          <w:color w:val="0D0D0D" w:themeColor="text1" w:themeTint="F2"/>
          <w:sz w:val="28"/>
          <w:szCs w:val="28"/>
        </w:rPr>
      </w:pPr>
      <w:r w:rsidRPr="002177BD">
        <w:rPr>
          <w:rFonts w:ascii="Times New Roman" w:hAnsi="Times New Roman" w:cs="Times New Roman"/>
          <w:color w:val="0D0D0D" w:themeColor="text1" w:themeTint="F2"/>
          <w:sz w:val="28"/>
          <w:szCs w:val="28"/>
        </w:rPr>
        <w:t xml:space="preserve">- Thái Nguyên: tích hợp </w:t>
      </w:r>
      <w:r w:rsidR="002177BD" w:rsidRPr="002177BD">
        <w:rPr>
          <w:rFonts w:ascii="Times New Roman" w:hAnsi="Times New Roman" w:cs="Times New Roman"/>
          <w:color w:val="0D0D0D" w:themeColor="text1" w:themeTint="F2"/>
          <w:sz w:val="28"/>
          <w:szCs w:val="28"/>
        </w:rPr>
        <w:t>128.294</w:t>
      </w:r>
      <w:r w:rsidRPr="002177BD">
        <w:rPr>
          <w:rFonts w:ascii="Times New Roman" w:hAnsi="Times New Roman" w:cs="Times New Roman"/>
          <w:color w:val="0D0D0D" w:themeColor="text1" w:themeTint="F2"/>
          <w:sz w:val="28"/>
          <w:szCs w:val="28"/>
        </w:rPr>
        <w:t xml:space="preserve"> sổ – đứng thứ thứ 43 toàn quốc</w:t>
      </w:r>
    </w:p>
    <w:p w14:paraId="14E71F50" w14:textId="13FFDC31" w:rsidR="007C1684" w:rsidRPr="002177BD" w:rsidRDefault="007C1684" w:rsidP="00835DBA">
      <w:pPr>
        <w:spacing w:before="60" w:after="60" w:line="252" w:lineRule="auto"/>
        <w:ind w:firstLine="567"/>
        <w:jc w:val="both"/>
        <w:rPr>
          <w:rFonts w:ascii="Times New Roman" w:hAnsi="Times New Roman" w:cs="Times New Roman"/>
          <w:color w:val="0D0D0D" w:themeColor="text1" w:themeTint="F2"/>
          <w:spacing w:val="-4"/>
          <w:sz w:val="28"/>
          <w:szCs w:val="28"/>
        </w:rPr>
      </w:pPr>
      <w:r w:rsidRPr="002177BD">
        <w:rPr>
          <w:rFonts w:ascii="Times New Roman" w:hAnsi="Times New Roman" w:cs="Times New Roman"/>
          <w:color w:val="0D0D0D" w:themeColor="text1" w:themeTint="F2"/>
          <w:spacing w:val="-4"/>
          <w:sz w:val="28"/>
          <w:szCs w:val="28"/>
        </w:rPr>
        <w:t>-</w:t>
      </w:r>
      <w:r w:rsidR="00AC1E5A" w:rsidRPr="002177BD">
        <w:rPr>
          <w:rFonts w:ascii="Times New Roman" w:hAnsi="Times New Roman" w:cs="Times New Roman"/>
          <w:color w:val="0D0D0D" w:themeColor="text1" w:themeTint="F2"/>
          <w:spacing w:val="-4"/>
          <w:sz w:val="28"/>
          <w:szCs w:val="28"/>
        </w:rPr>
        <w:t xml:space="preserve"> Quảng Nam</w:t>
      </w:r>
      <w:r w:rsidRPr="002177BD">
        <w:rPr>
          <w:rFonts w:ascii="Times New Roman" w:hAnsi="Times New Roman" w:cs="Times New Roman"/>
          <w:color w:val="0D0D0D" w:themeColor="text1" w:themeTint="F2"/>
          <w:spacing w:val="-4"/>
          <w:sz w:val="28"/>
          <w:szCs w:val="28"/>
        </w:rPr>
        <w:t>:</w:t>
      </w:r>
      <w:r w:rsidR="00AC1E5A" w:rsidRPr="002177BD">
        <w:rPr>
          <w:rFonts w:ascii="Times New Roman" w:hAnsi="Times New Roman" w:cs="Times New Roman"/>
          <w:color w:val="0D0D0D" w:themeColor="text1" w:themeTint="F2"/>
          <w:spacing w:val="-4"/>
          <w:sz w:val="28"/>
          <w:szCs w:val="28"/>
        </w:rPr>
        <w:t xml:space="preserve"> tích hợp </w:t>
      </w:r>
      <w:r w:rsidR="002177BD" w:rsidRPr="002177BD">
        <w:rPr>
          <w:rFonts w:ascii="Times New Roman" w:hAnsi="Times New Roman" w:cs="Times New Roman"/>
          <w:color w:val="0D0D0D" w:themeColor="text1" w:themeTint="F2"/>
          <w:spacing w:val="-4"/>
          <w:sz w:val="28"/>
          <w:szCs w:val="28"/>
        </w:rPr>
        <w:t>109.193</w:t>
      </w:r>
      <w:r w:rsidR="00AC1E5A" w:rsidRPr="002177BD">
        <w:rPr>
          <w:rFonts w:ascii="Times New Roman" w:hAnsi="Times New Roman" w:cs="Times New Roman"/>
          <w:color w:val="0D0D0D" w:themeColor="text1" w:themeTint="F2"/>
          <w:spacing w:val="-4"/>
          <w:sz w:val="28"/>
          <w:szCs w:val="28"/>
        </w:rPr>
        <w:t xml:space="preserve"> sổ– đứng thứ 53 toàn quốc</w:t>
      </w:r>
    </w:p>
    <w:p w14:paraId="40A6FC6C" w14:textId="60987F3C" w:rsidR="00003CAC" w:rsidRDefault="007C1684" w:rsidP="00003CAC">
      <w:pPr>
        <w:spacing w:before="60" w:after="60" w:line="252" w:lineRule="auto"/>
        <w:ind w:firstLine="567"/>
        <w:jc w:val="both"/>
        <w:rPr>
          <w:rFonts w:ascii="Times New Roman" w:hAnsi="Times New Roman" w:cs="Times New Roman"/>
          <w:color w:val="0D0D0D" w:themeColor="text1" w:themeTint="F2"/>
          <w:spacing w:val="-4"/>
          <w:sz w:val="28"/>
          <w:szCs w:val="28"/>
        </w:rPr>
      </w:pPr>
      <w:r w:rsidRPr="002177BD">
        <w:rPr>
          <w:rFonts w:ascii="Times New Roman" w:hAnsi="Times New Roman" w:cs="Times New Roman"/>
          <w:color w:val="0D0D0D" w:themeColor="text1" w:themeTint="F2"/>
          <w:spacing w:val="-4"/>
          <w:sz w:val="28"/>
          <w:szCs w:val="28"/>
        </w:rPr>
        <w:t>-</w:t>
      </w:r>
      <w:r w:rsidR="00AC1E5A" w:rsidRPr="002177BD">
        <w:rPr>
          <w:rFonts w:ascii="Times New Roman" w:hAnsi="Times New Roman" w:cs="Times New Roman"/>
          <w:color w:val="0D0D0D" w:themeColor="text1" w:themeTint="F2"/>
          <w:spacing w:val="-4"/>
          <w:sz w:val="28"/>
          <w:szCs w:val="28"/>
        </w:rPr>
        <w:t xml:space="preserve"> Ninh Thuận</w:t>
      </w:r>
      <w:r w:rsidRPr="002177BD">
        <w:rPr>
          <w:rFonts w:ascii="Times New Roman" w:hAnsi="Times New Roman" w:cs="Times New Roman"/>
          <w:color w:val="0D0D0D" w:themeColor="text1" w:themeTint="F2"/>
          <w:spacing w:val="-4"/>
          <w:sz w:val="28"/>
          <w:szCs w:val="28"/>
        </w:rPr>
        <w:t>:</w:t>
      </w:r>
      <w:r w:rsidR="00AC1E5A" w:rsidRPr="002177BD">
        <w:rPr>
          <w:rFonts w:ascii="Times New Roman" w:hAnsi="Times New Roman" w:cs="Times New Roman"/>
          <w:color w:val="0D0D0D" w:themeColor="text1" w:themeTint="F2"/>
          <w:spacing w:val="-4"/>
          <w:sz w:val="28"/>
          <w:szCs w:val="28"/>
        </w:rPr>
        <w:t xml:space="preserve"> tích hợp </w:t>
      </w:r>
      <w:r w:rsidR="002177BD" w:rsidRPr="002177BD">
        <w:rPr>
          <w:rFonts w:ascii="Times New Roman" w:hAnsi="Times New Roman" w:cs="Times New Roman"/>
          <w:color w:val="0D0D0D" w:themeColor="text1" w:themeTint="F2"/>
          <w:spacing w:val="-4"/>
          <w:sz w:val="28"/>
          <w:szCs w:val="28"/>
        </w:rPr>
        <w:t>64.880</w:t>
      </w:r>
      <w:r w:rsidR="00AC1E5A" w:rsidRPr="002177BD">
        <w:rPr>
          <w:rFonts w:ascii="Times New Roman" w:hAnsi="Times New Roman" w:cs="Times New Roman"/>
          <w:color w:val="0D0D0D" w:themeColor="text1" w:themeTint="F2"/>
          <w:spacing w:val="-4"/>
          <w:sz w:val="28"/>
          <w:szCs w:val="28"/>
        </w:rPr>
        <w:t xml:space="preserve"> sổ – đứng thứ </w:t>
      </w:r>
      <w:r w:rsidR="00580B50" w:rsidRPr="002177BD">
        <w:rPr>
          <w:rFonts w:ascii="Times New Roman" w:hAnsi="Times New Roman" w:cs="Times New Roman"/>
          <w:color w:val="0D0D0D" w:themeColor="text1" w:themeTint="F2"/>
          <w:spacing w:val="-4"/>
          <w:sz w:val="28"/>
          <w:szCs w:val="28"/>
        </w:rPr>
        <w:t>61</w:t>
      </w:r>
      <w:r w:rsidR="00AC1E5A" w:rsidRPr="002177BD">
        <w:rPr>
          <w:rFonts w:ascii="Times New Roman" w:hAnsi="Times New Roman" w:cs="Times New Roman"/>
          <w:color w:val="0D0D0D" w:themeColor="text1" w:themeTint="F2"/>
          <w:spacing w:val="-4"/>
          <w:sz w:val="28"/>
          <w:szCs w:val="28"/>
        </w:rPr>
        <w:t xml:space="preserve"> toàn quốc</w:t>
      </w:r>
    </w:p>
    <w:p w14:paraId="38A99F62" w14:textId="194EA97B" w:rsidR="00003CAC" w:rsidRPr="007940B5" w:rsidRDefault="00003CAC" w:rsidP="00003CAC">
      <w:pPr>
        <w:spacing w:before="60" w:after="60" w:line="252" w:lineRule="auto"/>
        <w:ind w:firstLine="567"/>
        <w:jc w:val="both"/>
        <w:rPr>
          <w:rFonts w:ascii="Times New Roman" w:hAnsi="Times New Roman" w:cs="Times New Roman"/>
          <w:color w:val="0D0D0D" w:themeColor="text1" w:themeTint="F2"/>
          <w:sz w:val="28"/>
          <w:szCs w:val="28"/>
        </w:rPr>
      </w:pPr>
      <w:r w:rsidRPr="00C07EAE">
        <w:rPr>
          <w:rFonts w:ascii="Times New Roman" w:hAnsi="Times New Roman" w:cs="Times New Roman"/>
          <w:color w:val="0D0D0D" w:themeColor="text1" w:themeTint="F2"/>
          <w:sz w:val="28"/>
          <w:szCs w:val="28"/>
        </w:rPr>
        <w:t>Đối với các cơ sở KCB đã liên thông dữ liệu lên cổng giám định BHYT của BHXH, theo thống kê của BHXH, tính đến ngày 05/11/2024, đã có</w:t>
      </w:r>
      <w:r w:rsidR="00C07EAE" w:rsidRPr="00C07EAE">
        <w:rPr>
          <w:rFonts w:ascii="Times New Roman" w:hAnsi="Times New Roman" w:cs="Times New Roman"/>
          <w:color w:val="0D0D0D" w:themeColor="text1" w:themeTint="F2"/>
          <w:sz w:val="28"/>
          <w:szCs w:val="28"/>
        </w:rPr>
        <w:t xml:space="preserve"> </w:t>
      </w:r>
      <w:r w:rsidR="00C07EAE">
        <w:rPr>
          <w:rFonts w:ascii="Times New Roman" w:hAnsi="Times New Roman" w:cs="Times New Roman"/>
          <w:b/>
          <w:bCs/>
          <w:color w:val="0D0D0D" w:themeColor="text1" w:themeTint="F2"/>
          <w:sz w:val="28"/>
          <w:szCs w:val="28"/>
        </w:rPr>
        <w:t>07</w:t>
      </w:r>
      <w:r w:rsidR="00C07EAE" w:rsidRPr="00C07EAE">
        <w:rPr>
          <w:rFonts w:ascii="Times New Roman" w:hAnsi="Times New Roman" w:cs="Times New Roman"/>
          <w:b/>
          <w:bCs/>
          <w:color w:val="0D0D0D" w:themeColor="text1" w:themeTint="F2"/>
          <w:sz w:val="28"/>
          <w:szCs w:val="28"/>
        </w:rPr>
        <w:t xml:space="preserve"> địa phương</w:t>
      </w:r>
      <w:r w:rsidRPr="00C07EAE">
        <w:rPr>
          <w:rFonts w:ascii="Times New Roman" w:hAnsi="Times New Roman" w:cs="Times New Roman"/>
          <w:b/>
          <w:bCs/>
          <w:color w:val="0D0D0D" w:themeColor="text1" w:themeTint="F2"/>
          <w:sz w:val="28"/>
          <w:szCs w:val="28"/>
        </w:rPr>
        <w:t xml:space="preserve"> hoàn thành 100%</w:t>
      </w:r>
      <w:r w:rsidRPr="00C07EAE">
        <w:rPr>
          <w:rFonts w:ascii="Times New Roman" w:hAnsi="Times New Roman" w:cs="Times New Roman"/>
          <w:color w:val="0D0D0D" w:themeColor="text1" w:themeTint="F2"/>
          <w:sz w:val="28"/>
          <w:szCs w:val="28"/>
        </w:rPr>
        <w:t xml:space="preserve"> (</w:t>
      </w:r>
      <w:r w:rsidRPr="00C07EAE">
        <w:rPr>
          <w:rFonts w:ascii="Times New Roman" w:hAnsi="Times New Roman" w:cs="Times New Roman"/>
          <w:i/>
          <w:iCs/>
          <w:color w:val="0D0D0D" w:themeColor="text1" w:themeTint="F2"/>
          <w:sz w:val="28"/>
          <w:szCs w:val="28"/>
        </w:rPr>
        <w:t>Ninh Thuận 79/79 CSKCB,</w:t>
      </w:r>
      <w:r w:rsidR="00C07EAE" w:rsidRPr="00C07EAE">
        <w:rPr>
          <w:rFonts w:ascii="Times New Roman" w:hAnsi="Times New Roman" w:cs="Times New Roman"/>
          <w:i/>
          <w:iCs/>
          <w:color w:val="0D0D0D" w:themeColor="text1" w:themeTint="F2"/>
          <w:sz w:val="28"/>
          <w:szCs w:val="28"/>
        </w:rPr>
        <w:t xml:space="preserve"> Bình Phước – 128/128 CSKCB, Thái Nguyên – 222/222 CSKCB, Phú Thọ - 272/272 CSKCB, Nam Định – 291/291 CSKCB, Bình Dương – 172/172 CSKCB, Kiên Giang – 187/187</w:t>
      </w:r>
      <w:r w:rsidRPr="00C07EAE">
        <w:rPr>
          <w:rFonts w:ascii="Times New Roman" w:hAnsi="Times New Roman" w:cs="Times New Roman"/>
          <w:color w:val="0D0D0D" w:themeColor="text1" w:themeTint="F2"/>
          <w:sz w:val="28"/>
          <w:szCs w:val="28"/>
        </w:rPr>
        <w:t xml:space="preserve">). </w:t>
      </w:r>
      <w:r w:rsidR="007940B5" w:rsidRPr="007940B5">
        <w:rPr>
          <w:rFonts w:ascii="Times New Roman" w:hAnsi="Times New Roman" w:cs="Times New Roman"/>
          <w:color w:val="0D0D0D" w:themeColor="text1" w:themeTint="F2"/>
          <w:spacing w:val="-4"/>
          <w:sz w:val="28"/>
          <w:szCs w:val="28"/>
          <w:lang w:val="pt-BR"/>
        </w:rPr>
        <w:t xml:space="preserve">05 địa phương vẫn còn các cơ sở khám chữa bệnh ký hợp đồng BHYT chưa hoàn thành đẩy dữ liệu lên cổng giám định BHYT của Bảo hiểm Xã hội gồm: </w:t>
      </w:r>
      <w:r w:rsidR="007940B5" w:rsidRPr="007940B5">
        <w:rPr>
          <w:rFonts w:ascii="Times New Roman" w:hAnsi="Times New Roman" w:cs="Times New Roman"/>
          <w:color w:val="0D0D0D" w:themeColor="text1" w:themeTint="F2"/>
          <w:sz w:val="28"/>
          <w:szCs w:val="28"/>
          <w:lang w:val="pt-BR"/>
        </w:rPr>
        <w:t>Đồng Nai (</w:t>
      </w:r>
      <w:r w:rsidR="001C2A15">
        <w:rPr>
          <w:rFonts w:ascii="Times New Roman" w:hAnsi="Times New Roman" w:cs="Times New Roman"/>
          <w:color w:val="0D0D0D" w:themeColor="text1" w:themeTint="F2"/>
          <w:sz w:val="28"/>
          <w:szCs w:val="28"/>
          <w:lang w:val="pt-BR"/>
        </w:rPr>
        <w:t xml:space="preserve">còn </w:t>
      </w:r>
      <w:r w:rsidR="007940B5" w:rsidRPr="007940B5">
        <w:rPr>
          <w:rFonts w:ascii="Times New Roman" w:hAnsi="Times New Roman" w:cs="Times New Roman"/>
          <w:color w:val="0D0D0D" w:themeColor="text1" w:themeTint="F2"/>
          <w:sz w:val="28"/>
          <w:szCs w:val="28"/>
          <w:lang w:val="pt-BR"/>
        </w:rPr>
        <w:lastRenderedPageBreak/>
        <w:t>13 cơ sở), Thành phố Hồ Chí Minh (còn 33 cơ sở), Thái Bình (</w:t>
      </w:r>
      <w:r w:rsidR="001C2A15">
        <w:rPr>
          <w:rFonts w:ascii="Times New Roman" w:hAnsi="Times New Roman" w:cs="Times New Roman"/>
          <w:color w:val="0D0D0D" w:themeColor="text1" w:themeTint="F2"/>
          <w:sz w:val="28"/>
          <w:szCs w:val="28"/>
          <w:lang w:val="pt-BR"/>
        </w:rPr>
        <w:t xml:space="preserve">còn </w:t>
      </w:r>
      <w:r w:rsidR="007940B5" w:rsidRPr="007940B5">
        <w:rPr>
          <w:rFonts w:ascii="Times New Roman" w:hAnsi="Times New Roman" w:cs="Times New Roman"/>
          <w:color w:val="0D0D0D" w:themeColor="text1" w:themeTint="F2"/>
          <w:sz w:val="28"/>
          <w:szCs w:val="28"/>
          <w:lang w:val="pt-BR"/>
        </w:rPr>
        <w:t>01 cơ sở), Thanh Hóa (</w:t>
      </w:r>
      <w:r w:rsidR="001C2A15">
        <w:rPr>
          <w:rFonts w:ascii="Times New Roman" w:hAnsi="Times New Roman" w:cs="Times New Roman"/>
          <w:color w:val="0D0D0D" w:themeColor="text1" w:themeTint="F2"/>
          <w:sz w:val="28"/>
          <w:szCs w:val="28"/>
          <w:lang w:val="pt-BR"/>
        </w:rPr>
        <w:t>còn 0</w:t>
      </w:r>
      <w:r w:rsidR="007940B5" w:rsidRPr="007940B5">
        <w:rPr>
          <w:rFonts w:ascii="Times New Roman" w:hAnsi="Times New Roman" w:cs="Times New Roman"/>
          <w:color w:val="0D0D0D" w:themeColor="text1" w:themeTint="F2"/>
          <w:sz w:val="28"/>
          <w:szCs w:val="28"/>
          <w:lang w:val="pt-BR"/>
        </w:rPr>
        <w:t>6 cơ sở), Quảng Nam (</w:t>
      </w:r>
      <w:r w:rsidR="001C2A15">
        <w:rPr>
          <w:rFonts w:ascii="Times New Roman" w:hAnsi="Times New Roman" w:cs="Times New Roman"/>
          <w:color w:val="0D0D0D" w:themeColor="text1" w:themeTint="F2"/>
          <w:sz w:val="28"/>
          <w:szCs w:val="28"/>
          <w:lang w:val="pt-BR"/>
        </w:rPr>
        <w:t>còn 0</w:t>
      </w:r>
      <w:r w:rsidR="007940B5" w:rsidRPr="007940B5">
        <w:rPr>
          <w:rFonts w:ascii="Times New Roman" w:hAnsi="Times New Roman" w:cs="Times New Roman"/>
          <w:color w:val="0D0D0D" w:themeColor="text1" w:themeTint="F2"/>
          <w:sz w:val="28"/>
          <w:szCs w:val="28"/>
          <w:lang w:val="pt-BR"/>
        </w:rPr>
        <w:t>3 cơ sở)</w:t>
      </w:r>
      <w:r w:rsidRPr="007940B5">
        <w:rPr>
          <w:rFonts w:ascii="Times New Roman" w:hAnsi="Times New Roman" w:cs="Times New Roman"/>
          <w:color w:val="0D0D0D" w:themeColor="text1" w:themeTint="F2"/>
          <w:sz w:val="28"/>
          <w:szCs w:val="28"/>
        </w:rPr>
        <w:t>.</w:t>
      </w:r>
    </w:p>
    <w:p w14:paraId="2CD26F07" w14:textId="47947410" w:rsidR="00003CAC" w:rsidRPr="008A23F8" w:rsidRDefault="00003CAC" w:rsidP="00003CAC">
      <w:pPr>
        <w:spacing w:before="60" w:after="60" w:line="252" w:lineRule="auto"/>
        <w:ind w:firstLine="567"/>
        <w:jc w:val="both"/>
        <w:rPr>
          <w:rFonts w:ascii="Times New Roman" w:hAnsi="Times New Roman" w:cs="Times New Roman"/>
          <w:color w:val="0D0D0D" w:themeColor="text1" w:themeTint="F2"/>
          <w:spacing w:val="-4"/>
          <w:sz w:val="28"/>
          <w:szCs w:val="28"/>
        </w:rPr>
      </w:pPr>
      <w:r w:rsidRPr="008A23F8">
        <w:rPr>
          <w:rFonts w:ascii="Times New Roman" w:hAnsi="Times New Roman" w:cs="Times New Roman"/>
          <w:color w:val="0D0D0D" w:themeColor="text1" w:themeTint="F2"/>
          <w:spacing w:val="-4"/>
          <w:sz w:val="28"/>
          <w:szCs w:val="28"/>
        </w:rPr>
        <w:t xml:space="preserve">Đề nghị </w:t>
      </w:r>
      <w:r w:rsidR="00D70FF5" w:rsidRPr="008A23F8">
        <w:rPr>
          <w:rFonts w:ascii="Times New Roman" w:hAnsi="Times New Roman" w:cs="Times New Roman"/>
          <w:color w:val="0D0D0D" w:themeColor="text1" w:themeTint="F2"/>
          <w:spacing w:val="-4"/>
          <w:sz w:val="28"/>
          <w:szCs w:val="28"/>
        </w:rPr>
        <w:t xml:space="preserve">Đ/c Chủ tịch UBND các tỉnh chỉ đạo Sở Y tế tỉnh, Bảo hiểm xã hội tỉnh đôn đốc các cơ sở khám chữa bệnh ký hợp đồng BHYT còn lại khẩn trương </w:t>
      </w:r>
      <w:bookmarkStart w:id="6" w:name="_Hlk182338895"/>
      <w:r w:rsidR="00D70FF5" w:rsidRPr="008A23F8">
        <w:rPr>
          <w:rFonts w:ascii="Times New Roman" w:hAnsi="Times New Roman" w:cs="Times New Roman"/>
          <w:color w:val="0D0D0D" w:themeColor="text1" w:themeTint="F2"/>
          <w:spacing w:val="-4"/>
          <w:sz w:val="28"/>
          <w:szCs w:val="28"/>
        </w:rPr>
        <w:t>đẩy dữ liệu lên cổng giám định BHYT của BHXH.</w:t>
      </w:r>
    </w:p>
    <w:bookmarkEnd w:id="6"/>
    <w:p w14:paraId="70475D39" w14:textId="45DFE038" w:rsidR="00CD3F8D" w:rsidRPr="00003CAC" w:rsidRDefault="00275500" w:rsidP="00003CAC">
      <w:pPr>
        <w:spacing w:before="60" w:after="60" w:line="252" w:lineRule="auto"/>
        <w:ind w:firstLine="567"/>
        <w:jc w:val="both"/>
        <w:rPr>
          <w:rFonts w:ascii="Times New Roman" w:hAnsi="Times New Roman" w:cs="Times New Roman"/>
          <w:color w:val="0D0D0D" w:themeColor="text1" w:themeTint="F2"/>
          <w:spacing w:val="-4"/>
          <w:sz w:val="28"/>
          <w:szCs w:val="28"/>
        </w:rPr>
      </w:pPr>
      <w:r w:rsidRPr="002F03B5">
        <w:rPr>
          <w:rFonts w:ascii="Times New Roman" w:hAnsi="Times New Roman" w:cs="Times New Roman"/>
          <w:b/>
          <w:i/>
          <w:color w:val="0D0D0D" w:themeColor="text1" w:themeTint="F2"/>
          <w:sz w:val="28"/>
          <w:szCs w:val="28"/>
        </w:rPr>
        <w:t>2</w:t>
      </w:r>
      <w:r w:rsidR="00CD3F8D" w:rsidRPr="002F03B5">
        <w:rPr>
          <w:rFonts w:ascii="Times New Roman" w:hAnsi="Times New Roman" w:cs="Times New Roman"/>
          <w:b/>
          <w:i/>
          <w:color w:val="0D0D0D" w:themeColor="text1" w:themeTint="F2"/>
          <w:sz w:val="28"/>
          <w:szCs w:val="28"/>
        </w:rPr>
        <w:t>. Cấp phiếu lý lịch tư pháp</w:t>
      </w:r>
    </w:p>
    <w:p w14:paraId="74EEBC29" w14:textId="3D22E35A" w:rsidR="00E95AD2" w:rsidRPr="00091367" w:rsidRDefault="00091367" w:rsidP="00091367">
      <w:pPr>
        <w:spacing w:before="60" w:after="60" w:line="252" w:lineRule="auto"/>
        <w:ind w:firstLine="567"/>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xml:space="preserve">- </w:t>
      </w:r>
      <w:r w:rsidR="00624CBC">
        <w:rPr>
          <w:rFonts w:ascii="Times New Roman" w:hAnsi="Times New Roman" w:cs="Times New Roman"/>
          <w:bCs/>
          <w:iCs/>
          <w:color w:val="0D0D0D" w:themeColor="text1" w:themeTint="F2"/>
          <w:sz w:val="28"/>
          <w:szCs w:val="28"/>
        </w:rPr>
        <w:t>Đ</w:t>
      </w:r>
      <w:r w:rsidR="00727176" w:rsidRPr="00624CBC">
        <w:rPr>
          <w:rFonts w:ascii="Times New Roman" w:hAnsi="Times New Roman" w:cs="Times New Roman"/>
          <w:bCs/>
          <w:iCs/>
          <w:color w:val="0D0D0D" w:themeColor="text1" w:themeTint="F2"/>
          <w:sz w:val="28"/>
          <w:szCs w:val="28"/>
        </w:rPr>
        <w:t xml:space="preserve">ã có </w:t>
      </w:r>
      <w:r w:rsidR="004A5780">
        <w:rPr>
          <w:rFonts w:ascii="Times New Roman" w:hAnsi="Times New Roman" w:cs="Times New Roman"/>
          <w:b/>
          <w:iCs/>
          <w:color w:val="0D0D0D" w:themeColor="text1" w:themeTint="F2"/>
          <w:sz w:val="28"/>
          <w:szCs w:val="28"/>
        </w:rPr>
        <w:t>47</w:t>
      </w:r>
      <w:r w:rsidR="00727176" w:rsidRPr="00624CBC">
        <w:rPr>
          <w:rFonts w:ascii="Times New Roman" w:hAnsi="Times New Roman" w:cs="Times New Roman"/>
          <w:b/>
          <w:iCs/>
          <w:color w:val="0D0D0D" w:themeColor="text1" w:themeTint="F2"/>
          <w:sz w:val="28"/>
          <w:szCs w:val="28"/>
        </w:rPr>
        <w:t xml:space="preserve"> địa phương</w:t>
      </w:r>
      <w:r>
        <w:rPr>
          <w:rFonts w:ascii="Times New Roman" w:hAnsi="Times New Roman" w:cs="Times New Roman"/>
          <w:b/>
          <w:iCs/>
          <w:color w:val="0D0D0D" w:themeColor="text1" w:themeTint="F2"/>
          <w:sz w:val="28"/>
          <w:szCs w:val="28"/>
        </w:rPr>
        <w:t xml:space="preserve"> </w:t>
      </w:r>
      <w:r w:rsidRPr="00091367">
        <w:rPr>
          <w:rFonts w:ascii="Times New Roman" w:hAnsi="Times New Roman" w:cs="Times New Roman"/>
          <w:bCs/>
          <w:iCs/>
          <w:color w:val="0D0D0D" w:themeColor="text1" w:themeTint="F2"/>
          <w:sz w:val="28"/>
          <w:szCs w:val="28"/>
        </w:rPr>
        <w:t>trên toàn quốc</w:t>
      </w:r>
      <w:r w:rsidR="00727176" w:rsidRPr="00624CBC">
        <w:rPr>
          <w:rFonts w:ascii="Times New Roman" w:hAnsi="Times New Roman" w:cs="Times New Roman"/>
          <w:bCs/>
          <w:iCs/>
          <w:color w:val="0D0D0D" w:themeColor="text1" w:themeTint="F2"/>
          <w:sz w:val="28"/>
          <w:szCs w:val="28"/>
        </w:rPr>
        <w:t xml:space="preserve"> </w:t>
      </w:r>
      <w:r w:rsidR="00624CBC" w:rsidRPr="00624CBC">
        <w:rPr>
          <w:rFonts w:ascii="Times New Roman" w:hAnsi="Times New Roman" w:cs="Times New Roman"/>
          <w:bCs/>
          <w:iCs/>
          <w:color w:val="0D0D0D" w:themeColor="text1" w:themeTint="F2"/>
          <w:sz w:val="28"/>
          <w:szCs w:val="28"/>
        </w:rPr>
        <w:t>chính thức triển khai cấp phiếu Lý lịch Tư pháp trên ứng dụng VNeID, cụ thể:</w:t>
      </w:r>
      <w:r>
        <w:rPr>
          <w:rFonts w:ascii="Times New Roman" w:hAnsi="Times New Roman" w:cs="Times New Roman"/>
          <w:bCs/>
          <w:iCs/>
          <w:color w:val="0D0D0D" w:themeColor="text1" w:themeTint="F2"/>
          <w:sz w:val="28"/>
          <w:szCs w:val="28"/>
        </w:rPr>
        <w:t xml:space="preserve"> </w:t>
      </w:r>
      <w:r w:rsidR="002F03B5" w:rsidRPr="002F03B5">
        <w:rPr>
          <w:rFonts w:ascii="Times New Roman" w:hAnsi="Times New Roman" w:cs="Times New Roman"/>
          <w:color w:val="0D0D0D" w:themeColor="text1" w:themeTint="F2"/>
          <w:spacing w:val="-4"/>
          <w:sz w:val="28"/>
          <w:szCs w:val="28"/>
        </w:rPr>
        <w:t>07</w:t>
      </w:r>
      <w:r w:rsidR="00E95AD2" w:rsidRPr="002F03B5">
        <w:rPr>
          <w:rFonts w:ascii="Times New Roman" w:hAnsi="Times New Roman" w:cs="Times New Roman"/>
          <w:color w:val="0D0D0D" w:themeColor="text1" w:themeTint="F2"/>
          <w:spacing w:val="-4"/>
          <w:sz w:val="28"/>
          <w:szCs w:val="28"/>
        </w:rPr>
        <w:t xml:space="preserve"> địa phương đã chính thức triển khai </w:t>
      </w:r>
      <w:r w:rsidR="00E95AD2" w:rsidRPr="002F03B5">
        <w:rPr>
          <w:rFonts w:ascii="Times New Roman" w:hAnsi="Times New Roman" w:cs="Times New Roman"/>
          <w:i/>
          <w:color w:val="0D0D0D" w:themeColor="text1" w:themeTint="F2"/>
          <w:spacing w:val="-4"/>
          <w:sz w:val="28"/>
          <w:szCs w:val="28"/>
        </w:rPr>
        <w:t>(Thanh Hóa, Nam Định</w:t>
      </w:r>
      <w:r w:rsidR="002F03B5" w:rsidRPr="002F03B5">
        <w:rPr>
          <w:rFonts w:ascii="Times New Roman" w:hAnsi="Times New Roman" w:cs="Times New Roman"/>
          <w:i/>
          <w:color w:val="0D0D0D" w:themeColor="text1" w:themeTint="F2"/>
          <w:spacing w:val="-4"/>
          <w:sz w:val="28"/>
          <w:szCs w:val="28"/>
        </w:rPr>
        <w:t xml:space="preserve">, </w:t>
      </w:r>
      <w:r w:rsidR="002856E8">
        <w:rPr>
          <w:rFonts w:ascii="Times New Roman" w:hAnsi="Times New Roman" w:cs="Times New Roman"/>
          <w:i/>
          <w:color w:val="0D0D0D" w:themeColor="text1" w:themeTint="F2"/>
          <w:spacing w:val="-4"/>
          <w:sz w:val="28"/>
          <w:szCs w:val="28"/>
        </w:rPr>
        <w:t>Bình Phước</w:t>
      </w:r>
      <w:r w:rsidR="002F03B5" w:rsidRPr="002F03B5">
        <w:rPr>
          <w:rFonts w:ascii="Times New Roman" w:hAnsi="Times New Roman" w:cs="Times New Roman"/>
          <w:i/>
          <w:color w:val="0D0D0D" w:themeColor="text1" w:themeTint="F2"/>
          <w:spacing w:val="-4"/>
          <w:sz w:val="28"/>
          <w:szCs w:val="28"/>
        </w:rPr>
        <w:t>, Phú Thọ, Quảng Nam,</w:t>
      </w:r>
      <w:r w:rsidR="002F03B5" w:rsidRPr="002F03B5">
        <w:rPr>
          <w:color w:val="0D0D0D" w:themeColor="text1" w:themeTint="F2"/>
        </w:rPr>
        <w:t xml:space="preserve"> </w:t>
      </w:r>
      <w:r w:rsidR="002F03B5" w:rsidRPr="002F03B5">
        <w:rPr>
          <w:rFonts w:ascii="Times New Roman" w:hAnsi="Times New Roman" w:cs="Times New Roman"/>
          <w:i/>
          <w:color w:val="0D0D0D" w:themeColor="text1" w:themeTint="F2"/>
          <w:spacing w:val="-4"/>
          <w:sz w:val="28"/>
          <w:szCs w:val="28"/>
        </w:rPr>
        <w:t>Thành phố Hồ Chí Minh, Ninh Thuận</w:t>
      </w:r>
      <w:r w:rsidR="00E95AD2" w:rsidRPr="002F03B5">
        <w:rPr>
          <w:rFonts w:ascii="Times New Roman" w:hAnsi="Times New Roman" w:cs="Times New Roman"/>
          <w:i/>
          <w:color w:val="0D0D0D" w:themeColor="text1" w:themeTint="F2"/>
          <w:spacing w:val="-4"/>
          <w:sz w:val="28"/>
          <w:szCs w:val="28"/>
        </w:rPr>
        <w:t xml:space="preserve">). </w:t>
      </w:r>
      <w:r w:rsidR="00E95AD2" w:rsidRPr="002F03B5">
        <w:rPr>
          <w:rFonts w:ascii="Times New Roman" w:hAnsi="Times New Roman" w:cs="Times New Roman"/>
          <w:color w:val="0D0D0D" w:themeColor="text1" w:themeTint="F2"/>
          <w:sz w:val="28"/>
          <w:szCs w:val="28"/>
        </w:rPr>
        <w:t>Tỉnh Bình Phước đã hoàn thành thử nghiệm, sẽ chính thức triển khai từ ngày 01/11/2024.</w:t>
      </w:r>
    </w:p>
    <w:p w14:paraId="55EEA779" w14:textId="1C635F36" w:rsidR="00457F29" w:rsidRPr="002F03B5" w:rsidRDefault="00E95AD2" w:rsidP="00835DBA">
      <w:pPr>
        <w:spacing w:before="60" w:after="60" w:line="252" w:lineRule="auto"/>
        <w:ind w:firstLine="567"/>
        <w:jc w:val="both"/>
        <w:rPr>
          <w:color w:val="0D0D0D" w:themeColor="text1" w:themeTint="F2"/>
        </w:rPr>
      </w:pPr>
      <w:r w:rsidRPr="002F03B5">
        <w:rPr>
          <w:rFonts w:ascii="Times New Roman" w:hAnsi="Times New Roman" w:cs="Times New Roman"/>
          <w:color w:val="0D0D0D" w:themeColor="text1" w:themeTint="F2"/>
          <w:spacing w:val="-4"/>
          <w:sz w:val="28"/>
          <w:szCs w:val="28"/>
        </w:rPr>
        <w:t xml:space="preserve">- </w:t>
      </w:r>
      <w:r w:rsidR="00E108FE">
        <w:rPr>
          <w:rFonts w:ascii="Times New Roman" w:hAnsi="Times New Roman" w:cs="Times New Roman"/>
          <w:color w:val="0D0D0D" w:themeColor="text1" w:themeTint="F2"/>
          <w:spacing w:val="-4"/>
          <w:sz w:val="28"/>
          <w:szCs w:val="28"/>
        </w:rPr>
        <w:t>04</w:t>
      </w:r>
      <w:r w:rsidRPr="002F03B5">
        <w:rPr>
          <w:rFonts w:ascii="Times New Roman" w:hAnsi="Times New Roman" w:cs="Times New Roman"/>
          <w:color w:val="0D0D0D" w:themeColor="text1" w:themeTint="F2"/>
          <w:spacing w:val="-4"/>
          <w:sz w:val="28"/>
          <w:szCs w:val="28"/>
        </w:rPr>
        <w:t xml:space="preserve"> địa phương còn lại </w:t>
      </w:r>
      <w:r w:rsidR="00457F29" w:rsidRPr="002F03B5">
        <w:rPr>
          <w:rFonts w:ascii="Times New Roman" w:hAnsi="Times New Roman" w:cs="Times New Roman"/>
          <w:color w:val="0D0D0D" w:themeColor="text1" w:themeTint="F2"/>
          <w:spacing w:val="-4"/>
          <w:sz w:val="28"/>
          <w:szCs w:val="28"/>
        </w:rPr>
        <w:t>đang tiến hành thử nghiệm: Thái Bình</w:t>
      </w:r>
      <w:r w:rsidR="002F03B5" w:rsidRPr="002F03B5">
        <w:rPr>
          <w:rFonts w:ascii="Times New Roman" w:hAnsi="Times New Roman" w:cs="Times New Roman"/>
          <w:color w:val="0D0D0D" w:themeColor="text1" w:themeTint="F2"/>
          <w:spacing w:val="-4"/>
          <w:sz w:val="28"/>
          <w:szCs w:val="28"/>
        </w:rPr>
        <w:t>, Đồng Nai, Thái Nguyên, Kiên Giang.</w:t>
      </w:r>
    </w:p>
    <w:p w14:paraId="11275A2F" w14:textId="13B8A08E" w:rsidR="00CD3F8D" w:rsidRPr="00230A02" w:rsidRDefault="00275500" w:rsidP="00835DBA">
      <w:pPr>
        <w:spacing w:before="60" w:after="60" w:line="252" w:lineRule="auto"/>
        <w:ind w:firstLine="567"/>
        <w:jc w:val="both"/>
        <w:rPr>
          <w:rFonts w:ascii="Times New Roman" w:hAnsi="Times New Roman" w:cs="Times New Roman"/>
          <w:b/>
          <w:color w:val="0D0D0D" w:themeColor="text1" w:themeTint="F2"/>
          <w:sz w:val="28"/>
          <w:szCs w:val="28"/>
        </w:rPr>
      </w:pPr>
      <w:r w:rsidRPr="00230A02">
        <w:rPr>
          <w:rFonts w:ascii="Times New Roman" w:hAnsi="Times New Roman" w:cs="Times New Roman"/>
          <w:b/>
          <w:color w:val="0D0D0D" w:themeColor="text1" w:themeTint="F2"/>
          <w:sz w:val="28"/>
          <w:szCs w:val="28"/>
        </w:rPr>
        <w:t>IV. VỀ AN NINH, AN TOÀN:</w:t>
      </w:r>
    </w:p>
    <w:p w14:paraId="3597FE46" w14:textId="7D9E3F98" w:rsidR="00F73097" w:rsidRPr="00230A02" w:rsidRDefault="00F73097" w:rsidP="00343F29">
      <w:pPr>
        <w:spacing w:before="60" w:after="60" w:line="252" w:lineRule="auto"/>
        <w:ind w:firstLine="567"/>
        <w:jc w:val="both"/>
        <w:rPr>
          <w:rFonts w:ascii="Times New Roman" w:hAnsi="Times New Roman" w:cs="Times New Roman"/>
          <w:color w:val="0D0D0D" w:themeColor="text1" w:themeTint="F2"/>
          <w:sz w:val="28"/>
          <w:szCs w:val="28"/>
        </w:rPr>
      </w:pPr>
      <w:r w:rsidRPr="00230A02">
        <w:rPr>
          <w:rFonts w:ascii="Times New Roman" w:hAnsi="Times New Roman" w:cs="Times New Roman"/>
          <w:b/>
          <w:i/>
          <w:color w:val="0D0D0D" w:themeColor="text1" w:themeTint="F2"/>
          <w:sz w:val="28"/>
          <w:szCs w:val="28"/>
        </w:rPr>
        <w:t xml:space="preserve">1. 05 địa phương hiện </w:t>
      </w:r>
      <w:bookmarkStart w:id="7" w:name="_Hlk182338999"/>
      <w:r w:rsidRPr="00230A02">
        <w:rPr>
          <w:rFonts w:ascii="Times New Roman" w:hAnsi="Times New Roman" w:cs="Times New Roman"/>
          <w:b/>
          <w:i/>
          <w:color w:val="0D0D0D" w:themeColor="text1" w:themeTint="F2"/>
          <w:sz w:val="28"/>
          <w:szCs w:val="28"/>
        </w:rPr>
        <w:t>đang thuê hạ tầng tại VNPT</w:t>
      </w:r>
      <w:r w:rsidRPr="00230A02">
        <w:rPr>
          <w:rFonts w:ascii="Times New Roman" w:hAnsi="Times New Roman" w:cs="Times New Roman"/>
          <w:i/>
          <w:color w:val="0D0D0D" w:themeColor="text1" w:themeTint="F2"/>
          <w:sz w:val="28"/>
          <w:szCs w:val="28"/>
        </w:rPr>
        <w:t xml:space="preserve"> </w:t>
      </w:r>
      <w:bookmarkEnd w:id="7"/>
      <w:r w:rsidRPr="00230A02">
        <w:rPr>
          <w:rFonts w:ascii="Times New Roman" w:hAnsi="Times New Roman" w:cs="Times New Roman"/>
          <w:i/>
          <w:color w:val="0D0D0D" w:themeColor="text1" w:themeTint="F2"/>
          <w:sz w:val="28"/>
          <w:szCs w:val="28"/>
        </w:rPr>
        <w:t>(Quảng Nam</w:t>
      </w:r>
      <w:r w:rsidR="003276C0" w:rsidRPr="00230A02">
        <w:rPr>
          <w:rFonts w:ascii="Times New Roman" w:hAnsi="Times New Roman" w:cs="Times New Roman"/>
          <w:i/>
          <w:color w:val="0D0D0D" w:themeColor="text1" w:themeTint="F2"/>
          <w:sz w:val="28"/>
          <w:szCs w:val="28"/>
        </w:rPr>
        <w:t>,</w:t>
      </w:r>
      <w:r w:rsidRPr="00230A02">
        <w:rPr>
          <w:rFonts w:ascii="Times New Roman" w:hAnsi="Times New Roman" w:cs="Times New Roman"/>
          <w:i/>
          <w:color w:val="0D0D0D" w:themeColor="text1" w:themeTint="F2"/>
          <w:sz w:val="28"/>
          <w:szCs w:val="28"/>
        </w:rPr>
        <w:t xml:space="preserve"> Phú Thọ, Thái Bình, Kiên Giang, Đồng Nai)</w:t>
      </w:r>
      <w:r w:rsidR="00275500" w:rsidRPr="00230A02">
        <w:rPr>
          <w:rFonts w:ascii="Times New Roman" w:hAnsi="Times New Roman" w:cs="Times New Roman"/>
          <w:i/>
          <w:color w:val="0D0D0D" w:themeColor="text1" w:themeTint="F2"/>
          <w:sz w:val="28"/>
          <w:szCs w:val="28"/>
        </w:rPr>
        <w:t xml:space="preserve"> </w:t>
      </w:r>
      <w:r w:rsidR="00275500" w:rsidRPr="00230A02">
        <w:rPr>
          <w:rFonts w:ascii="Times New Roman" w:hAnsi="Times New Roman" w:cs="Times New Roman"/>
          <w:color w:val="0D0D0D" w:themeColor="text1" w:themeTint="F2"/>
          <w:sz w:val="28"/>
          <w:szCs w:val="28"/>
        </w:rPr>
        <w:t xml:space="preserve">đều có </w:t>
      </w:r>
      <w:bookmarkStart w:id="8" w:name="_Hlk182339053"/>
      <w:r w:rsidR="00275500" w:rsidRPr="00230A02">
        <w:rPr>
          <w:rFonts w:ascii="Times New Roman" w:hAnsi="Times New Roman" w:cs="Times New Roman"/>
          <w:color w:val="0D0D0D" w:themeColor="text1" w:themeTint="F2"/>
          <w:sz w:val="28"/>
          <w:szCs w:val="28"/>
        </w:rPr>
        <w:t xml:space="preserve">những tồn tại về an ninh an toàn như nhau, </w:t>
      </w:r>
      <w:r w:rsidR="00343F29" w:rsidRPr="00230A02">
        <w:rPr>
          <w:rFonts w:ascii="Times New Roman" w:hAnsi="Times New Roman" w:cs="Times New Roman"/>
          <w:color w:val="0D0D0D" w:themeColor="text1" w:themeTint="F2"/>
          <w:sz w:val="28"/>
          <w:szCs w:val="28"/>
        </w:rPr>
        <w:t>điển hình như</w:t>
      </w:r>
      <w:r w:rsidR="00275500" w:rsidRPr="00230A02">
        <w:rPr>
          <w:rFonts w:ascii="Times New Roman" w:hAnsi="Times New Roman" w:cs="Times New Roman"/>
          <w:color w:val="0D0D0D" w:themeColor="text1" w:themeTint="F2"/>
          <w:sz w:val="28"/>
          <w:szCs w:val="28"/>
        </w:rPr>
        <w:t>:</w:t>
      </w:r>
      <w:r w:rsidRPr="00230A02">
        <w:rPr>
          <w:rFonts w:ascii="Times New Roman" w:hAnsi="Times New Roman" w:cs="Times New Roman"/>
          <w:color w:val="0D0D0D" w:themeColor="text1" w:themeTint="F2"/>
          <w:sz w:val="28"/>
          <w:szCs w:val="28"/>
        </w:rPr>
        <w:t xml:space="preserve"> </w:t>
      </w:r>
      <w:r w:rsidRPr="00230A02">
        <w:rPr>
          <w:rFonts w:ascii="Times New Roman" w:hAnsi="Times New Roman" w:cs="Times New Roman"/>
          <w:b/>
          <w:i/>
          <w:color w:val="0D0D0D" w:themeColor="text1" w:themeTint="F2"/>
          <w:sz w:val="28"/>
          <w:szCs w:val="28"/>
          <w:vertAlign w:val="superscript"/>
        </w:rPr>
        <w:t>(1)</w:t>
      </w:r>
      <w:r w:rsidRPr="00230A02">
        <w:rPr>
          <w:rFonts w:ascii="Times New Roman" w:hAnsi="Times New Roman" w:cs="Times New Roman"/>
          <w:color w:val="0D0D0D" w:themeColor="text1" w:themeTint="F2"/>
          <w:sz w:val="28"/>
          <w:szCs w:val="28"/>
        </w:rPr>
        <w:t xml:space="preserve"> Cán bộ một cửa của bất kỳ đơn vị nào cũng có thể xem được kho công dân của toàn tỉnh</w:t>
      </w:r>
      <w:bookmarkEnd w:id="8"/>
      <w:r w:rsidRPr="00230A02">
        <w:rPr>
          <w:rFonts w:ascii="Times New Roman" w:hAnsi="Times New Roman" w:cs="Times New Roman"/>
          <w:color w:val="0D0D0D" w:themeColor="text1" w:themeTint="F2"/>
          <w:sz w:val="28"/>
          <w:szCs w:val="28"/>
        </w:rPr>
        <w:t xml:space="preserve">, dẫn tới cán bộ một cửa có thể dùng thông tin này để tra cứu thông tin chi tiết của một công dân thông qua dịch vụ mã 037 (tra cứu thông tin dân cư); </w:t>
      </w:r>
      <w:bookmarkStart w:id="9" w:name="_Hlk182339066"/>
      <w:r w:rsidRPr="00230A02">
        <w:rPr>
          <w:rFonts w:ascii="Times New Roman" w:hAnsi="Times New Roman" w:cs="Times New Roman"/>
          <w:b/>
          <w:i/>
          <w:color w:val="0D0D0D" w:themeColor="text1" w:themeTint="F2"/>
          <w:sz w:val="28"/>
          <w:szCs w:val="28"/>
          <w:vertAlign w:val="superscript"/>
        </w:rPr>
        <w:t>(2)</w:t>
      </w:r>
      <w:r w:rsidRPr="00230A02">
        <w:rPr>
          <w:rFonts w:ascii="Times New Roman" w:hAnsi="Times New Roman" w:cs="Times New Roman"/>
          <w:color w:val="0D0D0D" w:themeColor="text1" w:themeTint="F2"/>
          <w:sz w:val="28"/>
          <w:szCs w:val="28"/>
        </w:rPr>
        <w:t xml:space="preserve"> Tài khoản quản trị vẫn có tính năng tra cứu thông tin dân cư; </w:t>
      </w:r>
      <w:r w:rsidRPr="00230A02">
        <w:rPr>
          <w:rFonts w:ascii="Times New Roman" w:hAnsi="Times New Roman" w:cs="Times New Roman"/>
          <w:b/>
          <w:i/>
          <w:color w:val="0D0D0D" w:themeColor="text1" w:themeTint="F2"/>
          <w:sz w:val="28"/>
          <w:szCs w:val="28"/>
          <w:vertAlign w:val="superscript"/>
        </w:rPr>
        <w:t>(3)</w:t>
      </w:r>
      <w:r w:rsidRPr="00230A02">
        <w:rPr>
          <w:rFonts w:ascii="Times New Roman" w:hAnsi="Times New Roman" w:cs="Times New Roman"/>
          <w:color w:val="0D0D0D" w:themeColor="text1" w:themeTint="F2"/>
          <w:sz w:val="28"/>
          <w:szCs w:val="28"/>
        </w:rPr>
        <w:t xml:space="preserve"> chưa có nhật ký đăng nhặp cho tài khoản cán bộ</w:t>
      </w:r>
      <w:bookmarkEnd w:id="9"/>
      <w:r w:rsidRPr="00230A02">
        <w:rPr>
          <w:rFonts w:ascii="Times New Roman" w:hAnsi="Times New Roman" w:cs="Times New Roman"/>
          <w:color w:val="0D0D0D" w:themeColor="text1" w:themeTint="F2"/>
          <w:sz w:val="28"/>
          <w:szCs w:val="28"/>
        </w:rPr>
        <w:t xml:space="preserve">; </w:t>
      </w:r>
      <w:r w:rsidRPr="00230A02">
        <w:rPr>
          <w:rFonts w:ascii="Times New Roman" w:hAnsi="Times New Roman" w:cs="Times New Roman"/>
          <w:b/>
          <w:i/>
          <w:color w:val="0D0D0D" w:themeColor="text1" w:themeTint="F2"/>
          <w:sz w:val="28"/>
          <w:szCs w:val="28"/>
          <w:vertAlign w:val="superscript"/>
        </w:rPr>
        <w:t>(4)</w:t>
      </w:r>
      <w:r w:rsidRPr="00230A02">
        <w:rPr>
          <w:rFonts w:ascii="Times New Roman" w:hAnsi="Times New Roman" w:cs="Times New Roman"/>
          <w:color w:val="0D0D0D" w:themeColor="text1" w:themeTint="F2"/>
          <w:sz w:val="28"/>
          <w:szCs w:val="28"/>
        </w:rPr>
        <w:t xml:space="preserve"> Lỗ hổng trong việc phân quyền truy cập các tính năng, ứng dụng, cho phép khai thác, thu thập tập tin đính kèm hồ sơ, kho dữ liệu có trên hệ thống hoặc cho phép cán bộ một cửa vẫn thực hiện được thao tác của chức năng quản trị hoặc cán bộ đơn vị bất kỳ có thể xem được chi tiết hồ sơ của đơn vị khác; </w:t>
      </w:r>
      <w:r w:rsidRPr="00230A02">
        <w:rPr>
          <w:rFonts w:ascii="Times New Roman" w:hAnsi="Times New Roman" w:cs="Times New Roman"/>
          <w:b/>
          <w:i/>
          <w:color w:val="0D0D0D" w:themeColor="text1" w:themeTint="F2"/>
          <w:sz w:val="28"/>
          <w:szCs w:val="28"/>
          <w:vertAlign w:val="superscript"/>
        </w:rPr>
        <w:t>(5)</w:t>
      </w:r>
      <w:r w:rsidRPr="00230A02">
        <w:rPr>
          <w:rFonts w:ascii="Times New Roman" w:hAnsi="Times New Roman" w:cs="Times New Roman"/>
          <w:color w:val="0D0D0D" w:themeColor="text1" w:themeTint="F2"/>
          <w:sz w:val="28"/>
          <w:szCs w:val="28"/>
        </w:rPr>
        <w:t xml:space="preserve"> Tài khoản quản trị ứng dụng, tài khoản cán bộ một cửa không có chức năng giới hạn địa chỉ IP đăng nhập, xác thực đa nhân tố, không thiết lập lưu trữ lịch sử đăng nhập/thay đổi mật khẩu; </w:t>
      </w:r>
      <w:r w:rsidRPr="00230A02">
        <w:rPr>
          <w:rFonts w:ascii="Times New Roman" w:hAnsi="Times New Roman" w:cs="Times New Roman"/>
          <w:b/>
          <w:i/>
          <w:color w:val="0D0D0D" w:themeColor="text1" w:themeTint="F2"/>
          <w:sz w:val="28"/>
          <w:szCs w:val="28"/>
          <w:vertAlign w:val="superscript"/>
        </w:rPr>
        <w:t>(6)</w:t>
      </w:r>
      <w:r w:rsidRPr="00230A02">
        <w:rPr>
          <w:rFonts w:ascii="Times New Roman" w:hAnsi="Times New Roman" w:cs="Times New Roman"/>
          <w:color w:val="0D0D0D" w:themeColor="text1" w:themeTint="F2"/>
          <w:sz w:val="28"/>
          <w:szCs w:val="28"/>
        </w:rPr>
        <w:t xml:space="preserve"> Chưa thực hiện phân quyền truy cập vào kho hồ sơ giải quyết thủ tục hành chính của người dân (Họ tên, Ngày tháng năm sinh, Số CCCD) dẫn đến nguy cơ lộ mất thông tin cá nhân người dùng; </w:t>
      </w:r>
      <w:r w:rsidRPr="00230A02">
        <w:rPr>
          <w:rFonts w:ascii="Times New Roman" w:hAnsi="Times New Roman" w:cs="Times New Roman"/>
          <w:b/>
          <w:i/>
          <w:color w:val="0D0D0D" w:themeColor="text1" w:themeTint="F2"/>
          <w:sz w:val="28"/>
          <w:szCs w:val="28"/>
          <w:vertAlign w:val="superscript"/>
        </w:rPr>
        <w:t>(7)</w:t>
      </w:r>
      <w:r w:rsidRPr="00230A02">
        <w:rPr>
          <w:rFonts w:ascii="Times New Roman" w:hAnsi="Times New Roman" w:cs="Times New Roman"/>
          <w:color w:val="0D0D0D" w:themeColor="text1" w:themeTint="F2"/>
          <w:sz w:val="28"/>
          <w:szCs w:val="28"/>
        </w:rPr>
        <w:t xml:space="preserve"> </w:t>
      </w:r>
      <w:bookmarkStart w:id="10" w:name="_Hlk182339080"/>
      <w:r w:rsidRPr="00230A02">
        <w:rPr>
          <w:rFonts w:ascii="Times New Roman" w:hAnsi="Times New Roman" w:cs="Times New Roman"/>
          <w:color w:val="0D0D0D" w:themeColor="text1" w:themeTint="F2"/>
          <w:sz w:val="28"/>
          <w:szCs w:val="28"/>
        </w:rPr>
        <w:t>Chưa thực hiện mã hoá thông tin đăng nhập, thông tin phản hồi (Response) trả về theo giao thức http</w:t>
      </w:r>
      <w:bookmarkEnd w:id="10"/>
      <w:r w:rsidRPr="00230A02">
        <w:rPr>
          <w:rFonts w:ascii="Times New Roman" w:hAnsi="Times New Roman" w:cs="Times New Roman"/>
          <w:color w:val="0D0D0D" w:themeColor="text1" w:themeTint="F2"/>
          <w:sz w:val="28"/>
          <w:szCs w:val="28"/>
        </w:rPr>
        <w:t>.</w:t>
      </w:r>
    </w:p>
    <w:p w14:paraId="3AFA9451" w14:textId="7B89198A" w:rsidR="00343F29" w:rsidRPr="00230A02" w:rsidRDefault="00343F29" w:rsidP="00343F29">
      <w:pPr>
        <w:spacing w:before="60" w:after="60" w:line="252" w:lineRule="auto"/>
        <w:ind w:firstLine="567"/>
        <w:jc w:val="both"/>
        <w:rPr>
          <w:rFonts w:ascii="Times New Roman" w:hAnsi="Times New Roman" w:cs="Times New Roman"/>
          <w:b/>
          <w:i/>
          <w:color w:val="0D0D0D" w:themeColor="text1" w:themeTint="F2"/>
          <w:sz w:val="28"/>
          <w:szCs w:val="28"/>
        </w:rPr>
      </w:pPr>
      <w:r w:rsidRPr="00230A02">
        <w:rPr>
          <w:rFonts w:ascii="Times New Roman" w:hAnsi="Times New Roman" w:cs="Times New Roman"/>
          <w:b/>
          <w:i/>
          <w:color w:val="0D0D0D" w:themeColor="text1" w:themeTint="F2"/>
          <w:sz w:val="28"/>
          <w:szCs w:val="28"/>
        </w:rPr>
        <w:t xml:space="preserve">=&gt; Ngày 02/10/2024, VNPT đã có công văn số 3295/VNPTIT-ATTT gửi C06 về việc khắc phục các tồn tại trong quá trình kiểm tra. C06 đã phối hợp các đơn vị tiến hành kiểm tra lại, kết quả VNPT đã khắc phục </w:t>
      </w:r>
      <w:bookmarkStart w:id="11" w:name="_Hlk182339174"/>
      <w:r w:rsidRPr="00230A02">
        <w:rPr>
          <w:rFonts w:ascii="Times New Roman" w:hAnsi="Times New Roman" w:cs="Times New Roman"/>
          <w:b/>
          <w:i/>
          <w:color w:val="0D0D0D" w:themeColor="text1" w:themeTint="F2"/>
          <w:sz w:val="28"/>
          <w:szCs w:val="28"/>
        </w:rPr>
        <w:t>các tồn tại đã phát hiện.</w:t>
      </w:r>
    </w:p>
    <w:bookmarkEnd w:id="11"/>
    <w:p w14:paraId="36D81FE9" w14:textId="194E3340" w:rsidR="00CF490C" w:rsidRPr="00230A02" w:rsidRDefault="006E4D3C" w:rsidP="00835DBA">
      <w:pPr>
        <w:spacing w:before="60" w:after="60" w:line="252" w:lineRule="auto"/>
        <w:ind w:firstLine="567"/>
        <w:jc w:val="both"/>
        <w:rPr>
          <w:rFonts w:ascii="Times New Roman" w:hAnsi="Times New Roman" w:cs="Times New Roman"/>
          <w:b/>
          <w:i/>
          <w:color w:val="0D0D0D" w:themeColor="text1" w:themeTint="F2"/>
          <w:sz w:val="28"/>
          <w:szCs w:val="28"/>
        </w:rPr>
      </w:pPr>
      <w:r w:rsidRPr="00230A02">
        <w:rPr>
          <w:rFonts w:ascii="Times New Roman" w:hAnsi="Times New Roman" w:cs="Times New Roman"/>
          <w:b/>
          <w:i/>
          <w:color w:val="0D0D0D" w:themeColor="text1" w:themeTint="F2"/>
          <w:sz w:val="28"/>
          <w:szCs w:val="28"/>
        </w:rPr>
        <w:t>2.</w:t>
      </w:r>
      <w:r w:rsidR="00CF490C" w:rsidRPr="00230A02">
        <w:rPr>
          <w:rFonts w:ascii="Times New Roman" w:hAnsi="Times New Roman" w:cs="Times New Roman"/>
          <w:b/>
          <w:i/>
          <w:color w:val="0D0D0D" w:themeColor="text1" w:themeTint="F2"/>
          <w:sz w:val="28"/>
          <w:szCs w:val="28"/>
        </w:rPr>
        <w:t xml:space="preserve"> </w:t>
      </w:r>
      <w:r w:rsidR="002B7CDB">
        <w:rPr>
          <w:rFonts w:ascii="Times New Roman" w:hAnsi="Times New Roman" w:cs="Times New Roman"/>
          <w:b/>
          <w:i/>
          <w:color w:val="0D0D0D" w:themeColor="text1" w:themeTint="F2"/>
          <w:sz w:val="28"/>
          <w:szCs w:val="28"/>
        </w:rPr>
        <w:t>06</w:t>
      </w:r>
      <w:r w:rsidR="00CF490C" w:rsidRPr="00230A02">
        <w:rPr>
          <w:rFonts w:ascii="Times New Roman" w:hAnsi="Times New Roman" w:cs="Times New Roman"/>
          <w:b/>
          <w:i/>
          <w:color w:val="0D0D0D" w:themeColor="text1" w:themeTint="F2"/>
          <w:sz w:val="28"/>
          <w:szCs w:val="28"/>
        </w:rPr>
        <w:t xml:space="preserve"> địa phương </w:t>
      </w:r>
      <w:bookmarkStart w:id="12" w:name="_Hlk182339018"/>
      <w:r w:rsidR="00CF490C" w:rsidRPr="00230A02">
        <w:rPr>
          <w:rFonts w:ascii="Times New Roman" w:hAnsi="Times New Roman" w:cs="Times New Roman"/>
          <w:b/>
          <w:i/>
          <w:color w:val="0D0D0D" w:themeColor="text1" w:themeTint="F2"/>
          <w:sz w:val="28"/>
          <w:szCs w:val="28"/>
        </w:rPr>
        <w:t>tự vận hành, quản trị hệ thống thông tin của tỉnh</w:t>
      </w:r>
      <w:bookmarkEnd w:id="12"/>
      <w:r w:rsidRPr="00230A02">
        <w:rPr>
          <w:rFonts w:ascii="Times New Roman" w:hAnsi="Times New Roman" w:cs="Times New Roman"/>
          <w:b/>
          <w:i/>
          <w:color w:val="0D0D0D" w:themeColor="text1" w:themeTint="F2"/>
          <w:sz w:val="28"/>
          <w:szCs w:val="28"/>
        </w:rPr>
        <w:t>:</w:t>
      </w:r>
    </w:p>
    <w:p w14:paraId="53072EC7" w14:textId="175A361B" w:rsidR="00343F29" w:rsidRPr="00230A02" w:rsidRDefault="00343F29" w:rsidP="00835DBA">
      <w:pPr>
        <w:spacing w:before="60" w:after="60" w:line="252" w:lineRule="auto"/>
        <w:ind w:firstLine="567"/>
        <w:jc w:val="both"/>
        <w:rPr>
          <w:rFonts w:ascii="Times New Roman" w:hAnsi="Times New Roman" w:cs="Times New Roman"/>
          <w:color w:val="0D0D0D" w:themeColor="text1" w:themeTint="F2"/>
          <w:sz w:val="28"/>
          <w:szCs w:val="28"/>
        </w:rPr>
      </w:pPr>
      <w:r w:rsidRPr="00230A02">
        <w:rPr>
          <w:rFonts w:ascii="Times New Roman" w:hAnsi="Times New Roman" w:cs="Times New Roman"/>
          <w:color w:val="0D0D0D" w:themeColor="text1" w:themeTint="F2"/>
          <w:sz w:val="28"/>
          <w:szCs w:val="28"/>
        </w:rPr>
        <w:t>-</w:t>
      </w:r>
      <w:r w:rsidR="00CF490C" w:rsidRPr="00230A02">
        <w:rPr>
          <w:rFonts w:ascii="Times New Roman" w:hAnsi="Times New Roman" w:cs="Times New Roman"/>
          <w:color w:val="0D0D0D" w:themeColor="text1" w:themeTint="F2"/>
          <w:sz w:val="28"/>
          <w:szCs w:val="28"/>
        </w:rPr>
        <w:t xml:space="preserve"> </w:t>
      </w:r>
      <w:r w:rsidR="002B7CDB">
        <w:rPr>
          <w:rFonts w:ascii="Times New Roman" w:hAnsi="Times New Roman" w:cs="Times New Roman"/>
          <w:color w:val="0D0D0D" w:themeColor="text1" w:themeTint="F2"/>
          <w:sz w:val="28"/>
          <w:szCs w:val="28"/>
        </w:rPr>
        <w:t>06</w:t>
      </w:r>
      <w:r w:rsidR="00CF490C" w:rsidRPr="00230A02">
        <w:rPr>
          <w:rFonts w:ascii="Times New Roman" w:hAnsi="Times New Roman" w:cs="Times New Roman"/>
          <w:color w:val="0D0D0D" w:themeColor="text1" w:themeTint="F2"/>
          <w:sz w:val="28"/>
          <w:szCs w:val="28"/>
        </w:rPr>
        <w:t xml:space="preserve"> địa phương (</w:t>
      </w:r>
      <w:r w:rsidR="00CF490C" w:rsidRPr="00230A02">
        <w:rPr>
          <w:rFonts w:ascii="Times New Roman" w:hAnsi="Times New Roman" w:cs="Times New Roman"/>
          <w:i/>
          <w:color w:val="0D0D0D" w:themeColor="text1" w:themeTint="F2"/>
          <w:sz w:val="28"/>
          <w:szCs w:val="28"/>
        </w:rPr>
        <w:t>Nam Định, Thanh Hóa, Ninh Thuận, Thành phố Hồ Chí Minh, Bình Phước</w:t>
      </w:r>
      <w:r w:rsidR="002B7CDB">
        <w:rPr>
          <w:rFonts w:ascii="Times New Roman" w:hAnsi="Times New Roman" w:cs="Times New Roman"/>
          <w:i/>
          <w:color w:val="0D0D0D" w:themeColor="text1" w:themeTint="F2"/>
          <w:sz w:val="28"/>
          <w:szCs w:val="28"/>
        </w:rPr>
        <w:t>, Thái Nguyên</w:t>
      </w:r>
      <w:r w:rsidR="00CF490C" w:rsidRPr="00230A02">
        <w:rPr>
          <w:rFonts w:ascii="Times New Roman" w:hAnsi="Times New Roman" w:cs="Times New Roman"/>
          <w:color w:val="0D0D0D" w:themeColor="text1" w:themeTint="F2"/>
          <w:sz w:val="28"/>
          <w:szCs w:val="28"/>
        </w:rPr>
        <w:t xml:space="preserve">) qua kiểm tra, đánh giá còn tồn tại một số lỗi cấu hình chưa đảm bảo an ninh an toàn thông tin, một số tiêu chí về ANAT theo công văn 1552/BTTTT-THH ngày 26/4/2022 và 708/BTTTT-CATTT ngày 02/03/2024 chưa được hoàn thành. </w:t>
      </w:r>
    </w:p>
    <w:p w14:paraId="05194E29" w14:textId="6082F02B" w:rsidR="00CF490C" w:rsidRPr="00230A02" w:rsidRDefault="00343F29" w:rsidP="00835DBA">
      <w:pPr>
        <w:spacing w:before="60" w:after="60" w:line="252" w:lineRule="auto"/>
        <w:ind w:firstLine="567"/>
        <w:jc w:val="both"/>
        <w:rPr>
          <w:rFonts w:ascii="Times New Roman" w:hAnsi="Times New Roman" w:cs="Times New Roman"/>
          <w:b/>
          <w:i/>
          <w:color w:val="0D0D0D" w:themeColor="text1" w:themeTint="F2"/>
          <w:sz w:val="28"/>
          <w:szCs w:val="28"/>
        </w:rPr>
      </w:pPr>
      <w:r w:rsidRPr="00230A02">
        <w:rPr>
          <w:rFonts w:ascii="Times New Roman" w:hAnsi="Times New Roman" w:cs="Times New Roman"/>
          <w:b/>
          <w:i/>
          <w:color w:val="0D0D0D" w:themeColor="text1" w:themeTint="F2"/>
          <w:sz w:val="28"/>
          <w:szCs w:val="28"/>
        </w:rPr>
        <w:lastRenderedPageBreak/>
        <w:t xml:space="preserve">=&gt; Hiện nay, </w:t>
      </w:r>
      <w:r w:rsidR="002B7CDB">
        <w:rPr>
          <w:rFonts w:ascii="Times New Roman" w:hAnsi="Times New Roman" w:cs="Times New Roman"/>
          <w:b/>
          <w:i/>
          <w:color w:val="0D0D0D" w:themeColor="text1" w:themeTint="F2"/>
          <w:sz w:val="28"/>
          <w:szCs w:val="28"/>
        </w:rPr>
        <w:t>06</w:t>
      </w:r>
      <w:r w:rsidR="00CF490C" w:rsidRPr="00230A02">
        <w:rPr>
          <w:rFonts w:ascii="Times New Roman" w:hAnsi="Times New Roman" w:cs="Times New Roman"/>
          <w:b/>
          <w:i/>
          <w:color w:val="0D0D0D" w:themeColor="text1" w:themeTint="F2"/>
          <w:sz w:val="28"/>
          <w:szCs w:val="28"/>
        </w:rPr>
        <w:t xml:space="preserve"> địa phương</w:t>
      </w:r>
      <w:r w:rsidRPr="00230A02">
        <w:rPr>
          <w:rFonts w:ascii="Times New Roman" w:hAnsi="Times New Roman" w:cs="Times New Roman"/>
          <w:b/>
          <w:i/>
          <w:color w:val="0D0D0D" w:themeColor="text1" w:themeTint="F2"/>
          <w:sz w:val="28"/>
          <w:szCs w:val="28"/>
        </w:rPr>
        <w:t xml:space="preserve"> trên</w:t>
      </w:r>
      <w:r w:rsidR="00CF490C" w:rsidRPr="00230A02">
        <w:rPr>
          <w:rFonts w:ascii="Times New Roman" w:hAnsi="Times New Roman" w:cs="Times New Roman"/>
          <w:b/>
          <w:i/>
          <w:color w:val="0D0D0D" w:themeColor="text1" w:themeTint="F2"/>
          <w:sz w:val="28"/>
          <w:szCs w:val="28"/>
        </w:rPr>
        <w:t xml:space="preserve"> đã phối hợp Tổ Công tác khắc phục các tồn tại đã phát hiện</w:t>
      </w:r>
      <w:r w:rsidR="00835DBA" w:rsidRPr="00230A02">
        <w:rPr>
          <w:rFonts w:ascii="Times New Roman" w:hAnsi="Times New Roman" w:cs="Times New Roman"/>
          <w:b/>
          <w:i/>
          <w:color w:val="0D0D0D" w:themeColor="text1" w:themeTint="F2"/>
          <w:sz w:val="28"/>
          <w:szCs w:val="28"/>
        </w:rPr>
        <w:t>.</w:t>
      </w:r>
    </w:p>
    <w:p w14:paraId="031D4EB6" w14:textId="19907B0F" w:rsidR="006E4D3C" w:rsidRPr="00230A02" w:rsidRDefault="006E4D3C" w:rsidP="006E4D3C">
      <w:pPr>
        <w:spacing w:before="60" w:after="60" w:line="252" w:lineRule="auto"/>
        <w:ind w:firstLine="567"/>
        <w:jc w:val="both"/>
        <w:rPr>
          <w:rFonts w:ascii="Times New Roman" w:hAnsi="Times New Roman" w:cs="Times New Roman"/>
          <w:b/>
          <w:color w:val="0D0D0D" w:themeColor="text1" w:themeTint="F2"/>
          <w:sz w:val="28"/>
          <w:szCs w:val="28"/>
        </w:rPr>
      </w:pPr>
      <w:r w:rsidRPr="00230A02">
        <w:rPr>
          <w:rFonts w:ascii="Times New Roman" w:hAnsi="Times New Roman" w:cs="Times New Roman"/>
          <w:b/>
          <w:color w:val="0D0D0D" w:themeColor="text1" w:themeTint="F2"/>
          <w:sz w:val="28"/>
          <w:szCs w:val="28"/>
        </w:rPr>
        <w:t>V. VỀ KINH PHÍ TRIỂN KHAI</w:t>
      </w:r>
    </w:p>
    <w:p w14:paraId="5C0269A9" w14:textId="2B986AB2" w:rsidR="00755899" w:rsidRPr="00EE71A6" w:rsidRDefault="007C1684" w:rsidP="00755899">
      <w:pPr>
        <w:spacing w:before="60" w:after="60" w:line="252" w:lineRule="auto"/>
        <w:ind w:firstLine="567"/>
        <w:jc w:val="both"/>
        <w:rPr>
          <w:rFonts w:ascii="Times New Roman" w:hAnsi="Times New Roman" w:cs="Times New Roman"/>
          <w:b/>
          <w:color w:val="0D0D0D" w:themeColor="text1" w:themeTint="F2"/>
          <w:sz w:val="28"/>
          <w:szCs w:val="28"/>
        </w:rPr>
      </w:pPr>
      <w:r w:rsidRPr="00EE71A6">
        <w:rPr>
          <w:rFonts w:ascii="Times New Roman" w:hAnsi="Times New Roman" w:cs="Times New Roman"/>
          <w:b/>
          <w:color w:val="0D0D0D" w:themeColor="text1" w:themeTint="F2"/>
          <w:sz w:val="28"/>
          <w:szCs w:val="28"/>
        </w:rPr>
        <w:t>1. Tỉnh Bình Phước:</w:t>
      </w:r>
      <w:r w:rsidR="00755899" w:rsidRPr="00EE71A6">
        <w:rPr>
          <w:rFonts w:ascii="Times New Roman" w:hAnsi="Times New Roman" w:cs="Times New Roman"/>
          <w:b/>
          <w:color w:val="0D0D0D" w:themeColor="text1" w:themeTint="F2"/>
          <w:sz w:val="28"/>
          <w:szCs w:val="28"/>
        </w:rPr>
        <w:t xml:space="preserve"> </w:t>
      </w:r>
      <w:r w:rsidR="00755899" w:rsidRPr="00EE71A6">
        <w:rPr>
          <w:rFonts w:ascii="Times New Roman" w:hAnsi="Times New Roman" w:cs="Times New Roman"/>
          <w:color w:val="0D0D0D" w:themeColor="text1" w:themeTint="F2"/>
          <w:sz w:val="28"/>
          <w:szCs w:val="28"/>
        </w:rPr>
        <w:t xml:space="preserve">Căn cứ các nhiệm vụ thường xuyên của Đề án 06/CP, Sở Tài chính đã tham mưu UBND tỉnh bố trí kinh phí năm 2024 cho Công an tỉnh số tiền 250 triệu đồng để triển khai thực hiện các nhiệm vụ thường xuyên; đối với các sở, ban, ngành, địa phương Sở Tài chính đã tham mưu UBND tỉnh bố trí kinh phí theo phân cấp để các sở, ngành, địa phương chủ động cân đối kinh phí thực hiện các nhiệm vụ được giao. </w:t>
      </w:r>
    </w:p>
    <w:p w14:paraId="639C700E" w14:textId="77777777" w:rsidR="00755899" w:rsidRPr="00EE71A6" w:rsidRDefault="00755899" w:rsidP="00755899">
      <w:pPr>
        <w:spacing w:before="60" w:after="60" w:line="252" w:lineRule="auto"/>
        <w:ind w:firstLine="567"/>
        <w:jc w:val="both"/>
        <w:rPr>
          <w:rFonts w:ascii="Times New Roman" w:hAnsi="Times New Roman" w:cs="Times New Roman"/>
          <w:color w:val="0D0D0D" w:themeColor="text1" w:themeTint="F2"/>
          <w:sz w:val="28"/>
          <w:szCs w:val="28"/>
        </w:rPr>
      </w:pPr>
      <w:r w:rsidRPr="00EE71A6">
        <w:rPr>
          <w:rFonts w:ascii="Times New Roman" w:hAnsi="Times New Roman" w:cs="Times New Roman"/>
          <w:color w:val="0D0D0D" w:themeColor="text1" w:themeTint="F2"/>
          <w:sz w:val="28"/>
          <w:szCs w:val="28"/>
        </w:rPr>
        <w:t>- Dự án đầu tư trang thiết bị Công nghệ thông tin phục vụ nâng cấp, hoàn thiện hệ thống hạ tầng thông tin của tỉnh giai đoạn 2022-2025 đã chi thực hiện dự án năm 2024 với 146 tỷ đồng;</w:t>
      </w:r>
      <w:bookmarkStart w:id="13" w:name="_GoBack"/>
      <w:bookmarkEnd w:id="13"/>
    </w:p>
    <w:p w14:paraId="0383A600" w14:textId="77777777" w:rsidR="00755899" w:rsidRPr="00EE71A6" w:rsidRDefault="00755899" w:rsidP="00755899">
      <w:pPr>
        <w:spacing w:before="60" w:after="60" w:line="252" w:lineRule="auto"/>
        <w:ind w:firstLine="567"/>
        <w:jc w:val="both"/>
        <w:rPr>
          <w:rFonts w:ascii="Times New Roman" w:hAnsi="Times New Roman" w:cs="Times New Roman"/>
          <w:color w:val="0D0D0D" w:themeColor="text1" w:themeTint="F2"/>
          <w:sz w:val="28"/>
          <w:szCs w:val="28"/>
        </w:rPr>
      </w:pPr>
      <w:r w:rsidRPr="00EE71A6">
        <w:rPr>
          <w:rFonts w:ascii="Times New Roman" w:hAnsi="Times New Roman" w:cs="Times New Roman"/>
          <w:color w:val="0D0D0D" w:themeColor="text1" w:themeTint="F2"/>
          <w:sz w:val="28"/>
          <w:szCs w:val="28"/>
        </w:rPr>
        <w:t>- UBND tỉnh đã có Quyết định số 1491/QĐ-UBND ngày 02/10/2024 về bố trí kinh phí thực hiện số hóa hồ sơ hộ tịch giao Sở Tư pháp 6,8 tỷ đồng thực hiện dự án số hóa theo quy định. Đồng thời duyệt chi 910 triệu đồng cho lực lượng Công an tỉnh mua sắm trang thiết bị phục vụ Đề án 06.</w:t>
      </w:r>
    </w:p>
    <w:p w14:paraId="45C92207" w14:textId="6C840A77" w:rsidR="00755899" w:rsidRPr="00EE71A6" w:rsidRDefault="00755899" w:rsidP="00755899">
      <w:pPr>
        <w:spacing w:before="60" w:after="60" w:line="252" w:lineRule="auto"/>
        <w:ind w:firstLine="567"/>
        <w:jc w:val="both"/>
        <w:rPr>
          <w:rFonts w:ascii="Times New Roman" w:hAnsi="Times New Roman" w:cs="Times New Roman"/>
          <w:b/>
          <w:color w:val="0D0D0D" w:themeColor="text1" w:themeTint="F2"/>
          <w:sz w:val="28"/>
          <w:szCs w:val="28"/>
        </w:rPr>
      </w:pPr>
      <w:r w:rsidRPr="00EE71A6">
        <w:rPr>
          <w:rFonts w:ascii="Times New Roman" w:hAnsi="Times New Roman" w:cs="Times New Roman"/>
          <w:color w:val="0D0D0D" w:themeColor="text1" w:themeTint="F2"/>
          <w:sz w:val="28"/>
          <w:szCs w:val="28"/>
        </w:rPr>
        <w:t>- Hiện tỉnh chưa có nhu cầu đăng ký vốn bổ sung từ Trung ương</w:t>
      </w:r>
    </w:p>
    <w:p w14:paraId="74A41D27" w14:textId="76B9F621" w:rsidR="007C1684" w:rsidRPr="00230A02" w:rsidRDefault="007C1684" w:rsidP="006E4D3C">
      <w:pPr>
        <w:spacing w:before="60" w:after="60" w:line="252" w:lineRule="auto"/>
        <w:ind w:firstLine="567"/>
        <w:jc w:val="both"/>
        <w:rPr>
          <w:rFonts w:ascii="Times New Roman" w:hAnsi="Times New Roman" w:cs="Times New Roman"/>
          <w:color w:val="0D0D0D" w:themeColor="text1" w:themeTint="F2"/>
          <w:sz w:val="28"/>
          <w:szCs w:val="28"/>
        </w:rPr>
      </w:pPr>
      <w:r w:rsidRPr="00EE71A6">
        <w:rPr>
          <w:rFonts w:ascii="Times New Roman" w:hAnsi="Times New Roman" w:cs="Times New Roman"/>
          <w:b/>
          <w:color w:val="0D0D0D" w:themeColor="text1" w:themeTint="F2"/>
          <w:sz w:val="28"/>
          <w:szCs w:val="28"/>
        </w:rPr>
        <w:t xml:space="preserve">2. Đồng Nai: </w:t>
      </w:r>
      <w:r w:rsidRPr="00EE71A6">
        <w:rPr>
          <w:rFonts w:ascii="Times New Roman" w:hAnsi="Times New Roman" w:cs="Times New Roman"/>
          <w:color w:val="0D0D0D" w:themeColor="text1" w:themeTint="F2"/>
          <w:sz w:val="28"/>
          <w:szCs w:val="28"/>
        </w:rPr>
        <w:t xml:space="preserve">Năm 2024 đã cấp kinh phí chi thường xuyên là 11.516 </w:t>
      </w:r>
      <w:r w:rsidRPr="00230A02">
        <w:rPr>
          <w:rFonts w:ascii="Times New Roman" w:hAnsi="Times New Roman" w:cs="Times New Roman"/>
          <w:color w:val="0D0D0D" w:themeColor="text1" w:themeTint="F2"/>
          <w:sz w:val="28"/>
          <w:szCs w:val="28"/>
        </w:rPr>
        <w:t>triệu đồng, trong đó lực lượng Công an là 4.741 triệu đồng, Sở Tài nguyên và Môi trường 5.550 triệu đồng, Sở Thông tin và Truyền thông 1.699 triệu đồng.</w:t>
      </w:r>
    </w:p>
    <w:p w14:paraId="2D3599BD" w14:textId="23E26C33" w:rsidR="007C1684" w:rsidRPr="004732CA" w:rsidRDefault="007C1684" w:rsidP="006E4D3C">
      <w:pPr>
        <w:spacing w:before="60" w:after="60" w:line="252" w:lineRule="auto"/>
        <w:ind w:firstLine="567"/>
        <w:jc w:val="both"/>
        <w:rPr>
          <w:rFonts w:ascii="Times New Roman" w:hAnsi="Times New Roman" w:cs="Times New Roman"/>
          <w:color w:val="0D0D0D" w:themeColor="text1" w:themeTint="F2"/>
          <w:sz w:val="28"/>
          <w:szCs w:val="28"/>
        </w:rPr>
      </w:pPr>
      <w:r w:rsidRPr="004732CA">
        <w:rPr>
          <w:rFonts w:ascii="Times New Roman" w:hAnsi="Times New Roman" w:cs="Times New Roman"/>
          <w:b/>
          <w:color w:val="0D0D0D" w:themeColor="text1" w:themeTint="F2"/>
          <w:sz w:val="28"/>
          <w:szCs w:val="28"/>
        </w:rPr>
        <w:t>3. Kiên Giang:</w:t>
      </w:r>
      <w:r w:rsidRPr="004732CA">
        <w:rPr>
          <w:rFonts w:ascii="Times New Roman" w:hAnsi="Times New Roman" w:cs="Times New Roman"/>
          <w:color w:val="0D0D0D" w:themeColor="text1" w:themeTint="F2"/>
          <w:sz w:val="28"/>
          <w:szCs w:val="28"/>
        </w:rPr>
        <w:t xml:space="preserve"> Đã tham mưu UBND tỉnh cấp 15</w:t>
      </w:r>
      <w:r w:rsidR="00996FCB" w:rsidRPr="004732CA">
        <w:rPr>
          <w:rFonts w:ascii="Times New Roman" w:hAnsi="Times New Roman" w:cs="Times New Roman"/>
          <w:color w:val="0D0D0D" w:themeColor="text1" w:themeTint="F2"/>
          <w:sz w:val="28"/>
          <w:szCs w:val="28"/>
        </w:rPr>
        <w:t>.</w:t>
      </w:r>
      <w:r w:rsidRPr="004732CA">
        <w:rPr>
          <w:rFonts w:ascii="Times New Roman" w:hAnsi="Times New Roman" w:cs="Times New Roman"/>
          <w:color w:val="0D0D0D" w:themeColor="text1" w:themeTint="F2"/>
          <w:sz w:val="28"/>
          <w:szCs w:val="28"/>
        </w:rPr>
        <w:t>498</w:t>
      </w:r>
      <w:r w:rsidR="00996FCB" w:rsidRPr="004732CA">
        <w:rPr>
          <w:rFonts w:ascii="Times New Roman" w:hAnsi="Times New Roman" w:cs="Times New Roman"/>
          <w:color w:val="0D0D0D" w:themeColor="text1" w:themeTint="F2"/>
          <w:sz w:val="28"/>
          <w:szCs w:val="28"/>
        </w:rPr>
        <w:t>.</w:t>
      </w:r>
      <w:r w:rsidRPr="004732CA">
        <w:rPr>
          <w:rFonts w:ascii="Times New Roman" w:hAnsi="Times New Roman" w:cs="Times New Roman"/>
          <w:color w:val="0D0D0D" w:themeColor="text1" w:themeTint="F2"/>
          <w:sz w:val="28"/>
          <w:szCs w:val="28"/>
        </w:rPr>
        <w:t>275</w:t>
      </w:r>
      <w:r w:rsidR="00996FCB" w:rsidRPr="004732CA">
        <w:rPr>
          <w:rFonts w:ascii="Times New Roman" w:hAnsi="Times New Roman" w:cs="Times New Roman"/>
          <w:color w:val="0D0D0D" w:themeColor="text1" w:themeTint="F2"/>
          <w:sz w:val="28"/>
          <w:szCs w:val="28"/>
        </w:rPr>
        <w:t>.</w:t>
      </w:r>
      <w:r w:rsidRPr="004732CA">
        <w:rPr>
          <w:rFonts w:ascii="Times New Roman" w:hAnsi="Times New Roman" w:cs="Times New Roman"/>
          <w:color w:val="0D0D0D" w:themeColor="text1" w:themeTint="F2"/>
          <w:sz w:val="28"/>
          <w:szCs w:val="28"/>
        </w:rPr>
        <w:t>000</w:t>
      </w:r>
      <w:r w:rsidR="00996FCB" w:rsidRPr="004732CA">
        <w:rPr>
          <w:rFonts w:ascii="Times New Roman" w:hAnsi="Times New Roman" w:cs="Times New Roman"/>
          <w:color w:val="0D0D0D" w:themeColor="text1" w:themeTint="F2"/>
          <w:sz w:val="28"/>
          <w:szCs w:val="28"/>
        </w:rPr>
        <w:t xml:space="preserve"> cho các nhiệm của Đề án 06</w:t>
      </w:r>
    </w:p>
    <w:p w14:paraId="405DA05E" w14:textId="25181AEE" w:rsidR="00996FCB" w:rsidRPr="00230A02" w:rsidRDefault="00996FCB" w:rsidP="006E4D3C">
      <w:pPr>
        <w:spacing w:before="60" w:after="60" w:line="252" w:lineRule="auto"/>
        <w:ind w:firstLine="567"/>
        <w:jc w:val="both"/>
        <w:rPr>
          <w:rFonts w:ascii="Times New Roman" w:hAnsi="Times New Roman" w:cs="Times New Roman"/>
          <w:b/>
          <w:color w:val="0D0D0D" w:themeColor="text1" w:themeTint="F2"/>
          <w:sz w:val="28"/>
          <w:szCs w:val="28"/>
        </w:rPr>
      </w:pPr>
      <w:r w:rsidRPr="00230A02">
        <w:rPr>
          <w:rFonts w:ascii="Times New Roman" w:hAnsi="Times New Roman" w:cs="Times New Roman"/>
          <w:b/>
          <w:color w:val="0D0D0D" w:themeColor="text1" w:themeTint="F2"/>
          <w:sz w:val="28"/>
          <w:szCs w:val="28"/>
        </w:rPr>
        <w:t xml:space="preserve">4. Nam Định: </w:t>
      </w:r>
    </w:p>
    <w:p w14:paraId="686B720E" w14:textId="77777777" w:rsidR="00474078" w:rsidRPr="00230A02" w:rsidRDefault="00474078" w:rsidP="00474078">
      <w:pPr>
        <w:spacing w:before="60" w:after="60" w:line="252" w:lineRule="auto"/>
        <w:ind w:firstLine="567"/>
        <w:jc w:val="both"/>
        <w:rPr>
          <w:rFonts w:ascii="Times New Roman" w:hAnsi="Times New Roman" w:cs="Times New Roman"/>
          <w:bCs/>
          <w:color w:val="0D0D0D" w:themeColor="text1" w:themeTint="F2"/>
          <w:sz w:val="28"/>
          <w:szCs w:val="28"/>
        </w:rPr>
      </w:pPr>
      <w:r w:rsidRPr="00230A02">
        <w:rPr>
          <w:rFonts w:ascii="Times New Roman" w:hAnsi="Times New Roman" w:cs="Times New Roman"/>
          <w:bCs/>
          <w:color w:val="0D0D0D" w:themeColor="text1" w:themeTint="F2"/>
          <w:sz w:val="28"/>
          <w:szCs w:val="28"/>
        </w:rPr>
        <w:t>Uỷ ban nhân dân tỉnh Nam Định đã bố trí vốn đầu tư công trung hạn giai đoạn 2021-2025 từ nguồn ngân sách tỉnh để triển khai thực hiện dự án mua sắm trang thiết bị thực hiện Đề án 06/CP với tổng số tiền là 30 tỷ đồng.</w:t>
      </w:r>
    </w:p>
    <w:p w14:paraId="299FE4DC" w14:textId="7C349159" w:rsidR="00474078" w:rsidRPr="00230A02" w:rsidRDefault="00474078" w:rsidP="00474078">
      <w:pPr>
        <w:spacing w:before="60" w:after="60" w:line="252" w:lineRule="auto"/>
        <w:ind w:firstLine="567"/>
        <w:jc w:val="both"/>
        <w:rPr>
          <w:rFonts w:ascii="Times New Roman" w:hAnsi="Times New Roman" w:cs="Times New Roman"/>
          <w:bCs/>
          <w:color w:val="0D0D0D" w:themeColor="text1" w:themeTint="F2"/>
          <w:spacing w:val="-4"/>
          <w:sz w:val="28"/>
          <w:szCs w:val="28"/>
        </w:rPr>
      </w:pPr>
      <w:r w:rsidRPr="00230A02">
        <w:rPr>
          <w:rFonts w:ascii="Times New Roman" w:hAnsi="Times New Roman" w:cs="Times New Roman"/>
          <w:bCs/>
          <w:color w:val="0D0D0D" w:themeColor="text1" w:themeTint="F2"/>
          <w:sz w:val="28"/>
          <w:szCs w:val="28"/>
        </w:rPr>
        <w:t>Tổng kế hoạch vốn trung hạn giai đoạn 2021-2025, nguồn ngân sách tỉnh bố trí cho các dự án khối ngành an ninh là 323,123 tỷ đồng; riêng 6 tháng đầu năm 2024 đã giao chi tiết là 13,5 tỷ đề đầu tư xây dựng mới, cải tạo, nâng cấp trụ sở, mua sắm trang thiết bị bảo đảm điều kiện làm việc cho công an các cấp góp phần nâng cấp cơ sở vật chất phục vụ thực hiện các nhiệm vụ thuộc Đề án 06/CP.</w:t>
      </w:r>
      <w:r w:rsidRPr="00230A02">
        <w:rPr>
          <w:rFonts w:ascii="Times New Roman" w:hAnsi="Times New Roman" w:cs="Times New Roman"/>
          <w:bCs/>
          <w:color w:val="0D0D0D" w:themeColor="text1" w:themeTint="F2"/>
          <w:spacing w:val="-4"/>
          <w:sz w:val="28"/>
          <w:szCs w:val="28"/>
        </w:rPr>
        <w:t xml:space="preserve"> </w:t>
      </w:r>
    </w:p>
    <w:p w14:paraId="28CDEF1C" w14:textId="46CE3DA3" w:rsidR="00996FCB" w:rsidRPr="00230A02" w:rsidRDefault="00996FCB" w:rsidP="00474078">
      <w:pPr>
        <w:spacing w:before="60" w:after="60" w:line="252" w:lineRule="auto"/>
        <w:ind w:firstLine="567"/>
        <w:jc w:val="both"/>
        <w:rPr>
          <w:rFonts w:ascii="Times New Roman" w:hAnsi="Times New Roman" w:cs="Times New Roman"/>
          <w:color w:val="0D0D0D" w:themeColor="text1" w:themeTint="F2"/>
          <w:sz w:val="28"/>
          <w:szCs w:val="28"/>
        </w:rPr>
      </w:pPr>
      <w:r w:rsidRPr="00230A02">
        <w:rPr>
          <w:rFonts w:ascii="Times New Roman" w:hAnsi="Times New Roman" w:cs="Times New Roman"/>
          <w:b/>
          <w:color w:val="0D0D0D" w:themeColor="text1" w:themeTint="F2"/>
          <w:sz w:val="28"/>
          <w:szCs w:val="28"/>
        </w:rPr>
        <w:t>5. Ninh Thuận:</w:t>
      </w:r>
      <w:r w:rsidRPr="00230A02">
        <w:rPr>
          <w:rFonts w:ascii="Times New Roman" w:hAnsi="Times New Roman" w:cs="Times New Roman"/>
          <w:color w:val="0D0D0D" w:themeColor="text1" w:themeTint="F2"/>
          <w:sz w:val="28"/>
          <w:szCs w:val="28"/>
        </w:rPr>
        <w:t xml:space="preserve"> </w:t>
      </w:r>
      <w:r w:rsidR="004732CA">
        <w:rPr>
          <w:rFonts w:ascii="Times New Roman" w:hAnsi="Times New Roman" w:cs="Times New Roman"/>
          <w:color w:val="0D0D0D" w:themeColor="text1" w:themeTint="F2"/>
          <w:sz w:val="28"/>
          <w:szCs w:val="28"/>
        </w:rPr>
        <w:t>UBND tỉnh đã bố trí 17,8 tỷ cho các nhiệm vụ của Đề án (trong đó, 16 tỷ cho Sở Thông tin và Truyền thông, 1,8 tỷ cho Sở Tư pháp )</w:t>
      </w:r>
    </w:p>
    <w:p w14:paraId="1E536F49" w14:textId="4EB02A55" w:rsidR="005305D2" w:rsidRPr="00230A02" w:rsidRDefault="004732CA" w:rsidP="005305D2">
      <w:pPr>
        <w:pStyle w:val="Vnbnnidung0"/>
        <w:spacing w:before="100" w:line="240" w:lineRule="auto"/>
        <w:ind w:firstLine="72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 </w:t>
      </w:r>
      <w:r w:rsidR="00996FCB" w:rsidRPr="00230A02">
        <w:rPr>
          <w:rFonts w:ascii="Times New Roman" w:hAnsi="Times New Roman" w:cs="Times New Roman"/>
          <w:b/>
          <w:color w:val="0D0D0D" w:themeColor="text1" w:themeTint="F2"/>
          <w:sz w:val="28"/>
          <w:szCs w:val="28"/>
        </w:rPr>
        <w:t>6. Phú Thọ:</w:t>
      </w:r>
      <w:r w:rsidR="00996FCB" w:rsidRPr="00230A02">
        <w:rPr>
          <w:rFonts w:ascii="Times New Roman" w:hAnsi="Times New Roman" w:cs="Times New Roman"/>
          <w:color w:val="0D0D0D" w:themeColor="text1" w:themeTint="F2"/>
          <w:sz w:val="28"/>
          <w:szCs w:val="28"/>
        </w:rPr>
        <w:t xml:space="preserve"> </w:t>
      </w:r>
    </w:p>
    <w:p w14:paraId="01C3189B" w14:textId="0403BC17" w:rsidR="005305D2" w:rsidRPr="00230A02" w:rsidRDefault="005305D2" w:rsidP="005305D2">
      <w:pPr>
        <w:pStyle w:val="Vnbnnidung0"/>
        <w:spacing w:before="100" w:line="240" w:lineRule="auto"/>
        <w:ind w:firstLine="720"/>
        <w:jc w:val="both"/>
        <w:rPr>
          <w:rFonts w:ascii="Times New Roman" w:hAnsi="Times New Roman" w:cs="Times New Roman"/>
          <w:color w:val="0D0D0D" w:themeColor="text1" w:themeTint="F2"/>
          <w:sz w:val="28"/>
          <w:szCs w:val="28"/>
          <w:lang w:eastAsia="ar-SA"/>
        </w:rPr>
      </w:pPr>
      <w:r w:rsidRPr="00230A02">
        <w:rPr>
          <w:rFonts w:ascii="Times New Roman" w:hAnsi="Times New Roman" w:cs="Times New Roman"/>
          <w:color w:val="0D0D0D" w:themeColor="text1" w:themeTint="F2"/>
          <w:sz w:val="28"/>
          <w:szCs w:val="28"/>
          <w:lang w:eastAsia="ar-SA"/>
        </w:rPr>
        <w:t xml:space="preserve">Bố trí kinh phí từ nguồn thường xuyên phục vụ công tác triển khai thực hiện Đề án 06 năm 2024 gồm: </w:t>
      </w:r>
    </w:p>
    <w:p w14:paraId="3493ACE7" w14:textId="09CE87C2" w:rsidR="005305D2" w:rsidRPr="00230A02" w:rsidRDefault="005305D2" w:rsidP="005305D2">
      <w:pPr>
        <w:pStyle w:val="Vnbnnidung0"/>
        <w:spacing w:before="100" w:line="240" w:lineRule="auto"/>
        <w:ind w:firstLine="720"/>
        <w:jc w:val="both"/>
        <w:rPr>
          <w:rFonts w:ascii="Times New Roman" w:hAnsi="Times New Roman" w:cs="Times New Roman"/>
          <w:color w:val="0D0D0D" w:themeColor="text1" w:themeTint="F2"/>
          <w:sz w:val="28"/>
          <w:szCs w:val="28"/>
          <w:lang w:eastAsia="ar-SA"/>
        </w:rPr>
      </w:pPr>
      <w:r w:rsidRPr="00230A02">
        <w:rPr>
          <w:rFonts w:ascii="Times New Roman" w:hAnsi="Times New Roman" w:cs="Times New Roman"/>
          <w:color w:val="0D0D0D" w:themeColor="text1" w:themeTint="F2"/>
          <w:sz w:val="28"/>
          <w:szCs w:val="28"/>
          <w:lang w:eastAsia="ar-SA"/>
        </w:rPr>
        <w:t>- Bố trí 7</w:t>
      </w:r>
      <w:r w:rsidR="00EC4F56">
        <w:rPr>
          <w:rFonts w:ascii="Times New Roman" w:hAnsi="Times New Roman" w:cs="Times New Roman"/>
          <w:color w:val="0D0D0D" w:themeColor="text1" w:themeTint="F2"/>
          <w:sz w:val="28"/>
          <w:szCs w:val="28"/>
          <w:lang w:eastAsia="ar-SA"/>
        </w:rPr>
        <w:t>.</w:t>
      </w:r>
      <w:r w:rsidRPr="00230A02">
        <w:rPr>
          <w:rFonts w:ascii="Times New Roman" w:hAnsi="Times New Roman" w:cs="Times New Roman"/>
          <w:color w:val="0D0D0D" w:themeColor="text1" w:themeTint="F2"/>
          <w:sz w:val="28"/>
          <w:szCs w:val="28"/>
          <w:lang w:eastAsia="ar-SA"/>
        </w:rPr>
        <w:t>500 triệu đồng để duy trì mạng diện rộng của tỉnh kết nối các cơ quan hành chính nhà nước từ tỉnh đến cơ sở; hệ thống nền tảng tích hợp, chia sẻ dữ liệu LGSP của tỉnh; cổng dịch vụ công và hệ thống một cửa điện tử trong cơ quan Nhà nước của tỉnh.</w:t>
      </w:r>
    </w:p>
    <w:p w14:paraId="205CF569" w14:textId="77777777" w:rsidR="005305D2" w:rsidRPr="00230A02" w:rsidRDefault="005305D2" w:rsidP="005305D2">
      <w:pPr>
        <w:pStyle w:val="Vnbnnidung0"/>
        <w:spacing w:before="100" w:line="240" w:lineRule="auto"/>
        <w:ind w:firstLine="720"/>
        <w:jc w:val="both"/>
        <w:rPr>
          <w:rFonts w:ascii="Times New Roman" w:hAnsi="Times New Roman" w:cs="Times New Roman"/>
          <w:color w:val="0D0D0D" w:themeColor="text1" w:themeTint="F2"/>
          <w:sz w:val="28"/>
          <w:szCs w:val="28"/>
          <w:lang w:eastAsia="ar-SA"/>
        </w:rPr>
      </w:pPr>
      <w:r w:rsidRPr="00230A02">
        <w:rPr>
          <w:rFonts w:ascii="Times New Roman" w:hAnsi="Times New Roman" w:cs="Times New Roman"/>
          <w:color w:val="0D0D0D" w:themeColor="text1" w:themeTint="F2"/>
          <w:sz w:val="28"/>
          <w:szCs w:val="28"/>
          <w:lang w:eastAsia="ar-SA"/>
        </w:rPr>
        <w:lastRenderedPageBreak/>
        <w:t>- Bố trí 15.690 triệu đồng cho công tác an ninh, trong đó có nội dung chi phục vụ hoạt động của Tổ công tác Đề án 06.</w:t>
      </w:r>
    </w:p>
    <w:p w14:paraId="293F7F4F" w14:textId="77777777" w:rsidR="005305D2" w:rsidRPr="00230A02" w:rsidRDefault="005305D2" w:rsidP="005305D2">
      <w:pPr>
        <w:pStyle w:val="Vnbnnidung0"/>
        <w:spacing w:before="100" w:line="240" w:lineRule="auto"/>
        <w:ind w:firstLine="720"/>
        <w:jc w:val="both"/>
        <w:rPr>
          <w:rFonts w:ascii="Times New Roman" w:hAnsi="Times New Roman" w:cs="Times New Roman"/>
          <w:color w:val="0D0D0D" w:themeColor="text1" w:themeTint="F2"/>
          <w:sz w:val="28"/>
          <w:szCs w:val="28"/>
          <w:lang w:eastAsia="ar-SA"/>
        </w:rPr>
      </w:pPr>
      <w:r w:rsidRPr="00230A02">
        <w:rPr>
          <w:rFonts w:ascii="Times New Roman" w:hAnsi="Times New Roman" w:cs="Times New Roman"/>
          <w:color w:val="0D0D0D" w:themeColor="text1" w:themeTint="F2"/>
          <w:sz w:val="28"/>
          <w:szCs w:val="28"/>
          <w:lang w:eastAsia="ar-SA"/>
        </w:rPr>
        <w:t>- Bố trí 2.050 triệu đồng phục vụ triển khai Luật Căn cước và thực hiện mô hình điểm Đề án 06.</w:t>
      </w:r>
    </w:p>
    <w:p w14:paraId="60142EFC" w14:textId="0F26C689" w:rsidR="00996FCB" w:rsidRPr="00C07EAE" w:rsidRDefault="00996FCB" w:rsidP="006E4D3C">
      <w:pPr>
        <w:spacing w:before="60" w:after="60" w:line="252" w:lineRule="auto"/>
        <w:ind w:firstLine="567"/>
        <w:jc w:val="both"/>
        <w:rPr>
          <w:rFonts w:ascii="Times New Roman" w:hAnsi="Times New Roman" w:cs="Times New Roman"/>
          <w:color w:val="0D0D0D" w:themeColor="text1" w:themeTint="F2"/>
          <w:sz w:val="28"/>
          <w:szCs w:val="28"/>
        </w:rPr>
      </w:pPr>
      <w:r w:rsidRPr="00C07EAE">
        <w:rPr>
          <w:rFonts w:ascii="Times New Roman" w:hAnsi="Times New Roman" w:cs="Times New Roman"/>
          <w:b/>
          <w:color w:val="0D0D0D" w:themeColor="text1" w:themeTint="F2"/>
          <w:sz w:val="28"/>
          <w:szCs w:val="28"/>
        </w:rPr>
        <w:t>7. Quảng Nam:</w:t>
      </w:r>
      <w:r w:rsidRPr="00C07EAE">
        <w:rPr>
          <w:rFonts w:ascii="Times New Roman" w:hAnsi="Times New Roman" w:cs="Times New Roman"/>
          <w:color w:val="0D0D0D" w:themeColor="text1" w:themeTint="F2"/>
          <w:sz w:val="28"/>
          <w:szCs w:val="28"/>
        </w:rPr>
        <w:t xml:space="preserve"> </w:t>
      </w:r>
      <w:r w:rsidR="00EC4F56">
        <w:rPr>
          <w:rFonts w:ascii="Times New Roman" w:hAnsi="Times New Roman" w:cs="Times New Roman"/>
          <w:color w:val="0D0D0D" w:themeColor="text1" w:themeTint="F2"/>
          <w:sz w:val="28"/>
          <w:szCs w:val="28"/>
        </w:rPr>
        <w:t>Trong năm 2024, tỉnh đã bố trí trong dự toán cho các sở, ngành và các huyện, thị xã, thành phố để thực hiện Đề án phát triển ứng dụng CNTT, xây dựng chính quyền số giai đoạn 2021-2025, bảo đảm triển khai Đề án 06: Khối tỉnh – 21.020 triệu đồng, khối huyện – 60.000 triệu đồng, bổ sung thêm công an tỉnh phục vụ hoạt động triển khai Đề án 06 – 2.000 triệu đồng</w:t>
      </w:r>
    </w:p>
    <w:p w14:paraId="78B1A23F" w14:textId="4F1E1CAE" w:rsidR="00996FCB" w:rsidRPr="00D16364" w:rsidRDefault="00996FCB" w:rsidP="006E4D3C">
      <w:pPr>
        <w:spacing w:before="60" w:after="60" w:line="252" w:lineRule="auto"/>
        <w:ind w:firstLine="567"/>
        <w:jc w:val="both"/>
        <w:rPr>
          <w:rFonts w:ascii="Times New Roman" w:hAnsi="Times New Roman" w:cs="Times New Roman"/>
          <w:color w:val="0D0D0D" w:themeColor="text1" w:themeTint="F2"/>
          <w:sz w:val="28"/>
          <w:szCs w:val="28"/>
        </w:rPr>
      </w:pPr>
      <w:r w:rsidRPr="00D16364">
        <w:rPr>
          <w:rFonts w:ascii="Times New Roman" w:hAnsi="Times New Roman" w:cs="Times New Roman"/>
          <w:b/>
          <w:color w:val="0D0D0D" w:themeColor="text1" w:themeTint="F2"/>
          <w:sz w:val="28"/>
          <w:szCs w:val="28"/>
        </w:rPr>
        <w:t>8. Thái Bình:</w:t>
      </w:r>
      <w:r w:rsidRPr="00D16364">
        <w:rPr>
          <w:rFonts w:ascii="Times New Roman" w:hAnsi="Times New Roman" w:cs="Times New Roman"/>
          <w:color w:val="0D0D0D" w:themeColor="text1" w:themeTint="F2"/>
          <w:sz w:val="28"/>
          <w:szCs w:val="28"/>
        </w:rPr>
        <w:t xml:space="preserve"> đã bố trí kinh phí cho các đơn vị để thực hiện các nhiệm vụ của Đề án 06 với tổng số tiền là 6.633 triệu đồng, gồm: bố trí cho Công an tỉnh 2.079 triệu đồng và lồng ghép nguồn vốn trong chi thường xuyên cho 6 sở là 4.554 triệu đồng</w:t>
      </w:r>
    </w:p>
    <w:p w14:paraId="159DEB8D" w14:textId="7725E5E1" w:rsidR="00996FCB" w:rsidRPr="00EE71A6" w:rsidRDefault="00996FCB" w:rsidP="006E4D3C">
      <w:pPr>
        <w:spacing w:before="60" w:after="60" w:line="252" w:lineRule="auto"/>
        <w:ind w:firstLine="567"/>
        <w:jc w:val="both"/>
        <w:rPr>
          <w:rFonts w:ascii="Times New Roman" w:hAnsi="Times New Roman" w:cs="Times New Roman"/>
          <w:bCs/>
          <w:color w:val="0D0D0D" w:themeColor="text1" w:themeTint="F2"/>
          <w:sz w:val="28"/>
          <w:szCs w:val="28"/>
        </w:rPr>
      </w:pPr>
      <w:r w:rsidRPr="00EE71A6">
        <w:rPr>
          <w:rFonts w:ascii="Times New Roman" w:hAnsi="Times New Roman" w:cs="Times New Roman"/>
          <w:b/>
          <w:color w:val="0D0D0D" w:themeColor="text1" w:themeTint="F2"/>
          <w:sz w:val="28"/>
          <w:szCs w:val="28"/>
        </w:rPr>
        <w:t xml:space="preserve">9. Thái Nguyên: </w:t>
      </w:r>
      <w:r w:rsidR="00197BE6" w:rsidRPr="00EE71A6">
        <w:rPr>
          <w:rFonts w:ascii="Times New Roman" w:hAnsi="Times New Roman" w:cs="Times New Roman"/>
          <w:bCs/>
          <w:color w:val="0D0D0D" w:themeColor="text1" w:themeTint="F2"/>
          <w:sz w:val="28"/>
          <w:szCs w:val="28"/>
        </w:rPr>
        <w:t>hiện đang đề xuất UBND tỉnh cấp kinh phí triển khai Đề án theo hướng dẫn của Trung ương.</w:t>
      </w:r>
    </w:p>
    <w:p w14:paraId="701865E9" w14:textId="7C4A72AC" w:rsidR="00996FCB" w:rsidRPr="00C07EAE" w:rsidRDefault="00996FCB" w:rsidP="00996FCB">
      <w:pPr>
        <w:spacing w:before="60" w:after="60" w:line="252" w:lineRule="auto"/>
        <w:ind w:firstLine="567"/>
        <w:jc w:val="both"/>
        <w:rPr>
          <w:rFonts w:ascii="Times New Roman" w:hAnsi="Times New Roman" w:cs="Times New Roman"/>
          <w:color w:val="0D0D0D" w:themeColor="text1" w:themeTint="F2"/>
          <w:spacing w:val="-4"/>
          <w:sz w:val="28"/>
          <w:szCs w:val="28"/>
        </w:rPr>
      </w:pPr>
      <w:r w:rsidRPr="00C07EAE">
        <w:rPr>
          <w:rFonts w:ascii="Times New Roman" w:hAnsi="Times New Roman" w:cs="Times New Roman"/>
          <w:b/>
          <w:color w:val="0D0D0D" w:themeColor="text1" w:themeTint="F2"/>
          <w:spacing w:val="-4"/>
          <w:sz w:val="28"/>
          <w:szCs w:val="28"/>
        </w:rPr>
        <w:t>10. Thanh Hóa:</w:t>
      </w:r>
      <w:r w:rsidRPr="00C07EAE">
        <w:rPr>
          <w:rFonts w:ascii="Times New Roman" w:hAnsi="Times New Roman" w:cs="Times New Roman"/>
          <w:color w:val="0D0D0D" w:themeColor="text1" w:themeTint="F2"/>
          <w:spacing w:val="-4"/>
          <w:sz w:val="28"/>
          <w:szCs w:val="28"/>
        </w:rPr>
        <w:t xml:space="preserve"> Năm 2024 bổ sung dự toán cho Công an tỉnh thực hiện Đề án 06 trong dự toán chi thường xuyên: 2.100.000.000 đồng. Để tăng cường cơ sở vật chất cho lực lượng Công an các cấp đảm bảo điều kiện thực hiện Đề án 06, UBND tỉnh đã có Tờ trình số 93/TTr-UBND trình HĐND tỉnh phê duyệt chủ trường đầu tư dự án: Mua sắm trang thiết bị công nghệ thông tin phục vụ triển khai Đề án số 06 cho lực lượng Công an Thanh Hóa, với tổng mức đầu tư không quá 59.581.000.000 đồng</w:t>
      </w:r>
      <w:r w:rsidR="00D16364" w:rsidRPr="00C07EAE">
        <w:rPr>
          <w:rFonts w:ascii="Times New Roman" w:hAnsi="Times New Roman" w:cs="Times New Roman"/>
          <w:color w:val="0D0D0D" w:themeColor="text1" w:themeTint="F2"/>
          <w:spacing w:val="-4"/>
          <w:sz w:val="28"/>
          <w:szCs w:val="28"/>
        </w:rPr>
        <w:t xml:space="preserve"> </w:t>
      </w:r>
      <w:r w:rsidR="00D16364" w:rsidRPr="00C07EAE">
        <w:rPr>
          <w:rFonts w:ascii="Times New Roman" w:hAnsi="Times New Roman" w:cs="Times New Roman"/>
          <w:i/>
          <w:iCs/>
          <w:color w:val="0D0D0D" w:themeColor="text1" w:themeTint="F2"/>
          <w:spacing w:val="-4"/>
          <w:sz w:val="28"/>
          <w:szCs w:val="28"/>
        </w:rPr>
        <w:t>(kinh phí cho toàn Đề án trên địa bàn tỉnh chưa có báo cáo)</w:t>
      </w:r>
    </w:p>
    <w:p w14:paraId="4F9966E4" w14:textId="0FA455F0" w:rsidR="00996FCB" w:rsidRPr="004732CA" w:rsidRDefault="00996FCB" w:rsidP="00996FCB">
      <w:pPr>
        <w:spacing w:before="60" w:after="60" w:line="252" w:lineRule="auto"/>
        <w:ind w:firstLine="567"/>
        <w:jc w:val="both"/>
        <w:rPr>
          <w:rFonts w:ascii="Times New Roman" w:hAnsi="Times New Roman" w:cs="Times New Roman"/>
          <w:color w:val="0D0D0D" w:themeColor="text1" w:themeTint="F2"/>
          <w:sz w:val="28"/>
          <w:szCs w:val="28"/>
        </w:rPr>
      </w:pPr>
      <w:r w:rsidRPr="004732CA">
        <w:rPr>
          <w:rFonts w:ascii="Times New Roman" w:hAnsi="Times New Roman" w:cs="Times New Roman"/>
          <w:b/>
          <w:color w:val="0D0D0D" w:themeColor="text1" w:themeTint="F2"/>
          <w:sz w:val="28"/>
          <w:szCs w:val="28"/>
        </w:rPr>
        <w:t>11. Thành phố Hồ Chí Minh:</w:t>
      </w:r>
      <w:r w:rsidRPr="004732CA">
        <w:rPr>
          <w:rFonts w:ascii="Times New Roman" w:hAnsi="Times New Roman" w:cs="Times New Roman"/>
          <w:color w:val="0D0D0D" w:themeColor="text1" w:themeTint="F2"/>
          <w:sz w:val="28"/>
          <w:szCs w:val="28"/>
        </w:rPr>
        <w:t xml:space="preserve"> </w:t>
      </w:r>
      <w:r w:rsidR="00EE71A6" w:rsidRPr="00EE71A6">
        <w:rPr>
          <w:rFonts w:ascii="Times New Roman" w:hAnsi="Times New Roman" w:cs="Times New Roman"/>
          <w:color w:val="0D0D0D" w:themeColor="text1" w:themeTint="F2"/>
          <w:sz w:val="28"/>
          <w:szCs w:val="28"/>
        </w:rPr>
        <w:t>Ngày 12 tháng 12 năm 2023, Ủy ban nhân dân Thành phố ban hành Quyết định số 5758/QĐ-UBND về giao dự toán thu – chi ngân sách nhà nước năm 2024; trong đó, bố trí dự toán năm 2024 cho Công an Thành phố, các sở, ngành Thành phố là 29.297.561.000 đồng để mua sắm các trang thiết bị như máy tính, máy in, máy scan, máy quét mã vạch,… trong đó, CATP là 21 tỷ. Riêng kinh phi cho ubnd quan huyện can đối đi toan theo quy định</w:t>
      </w:r>
    </w:p>
    <w:p w14:paraId="74EDE936" w14:textId="03E9717D" w:rsidR="00755899" w:rsidRPr="007940B5" w:rsidRDefault="00D87D28" w:rsidP="005305D2">
      <w:pPr>
        <w:spacing w:beforeLines="40" w:before="96" w:afterLines="40" w:after="96" w:line="240" w:lineRule="auto"/>
        <w:ind w:firstLine="567"/>
        <w:jc w:val="both"/>
        <w:rPr>
          <w:rFonts w:ascii="Times New Roman" w:hAnsi="Times New Roman" w:cs="Times New Roman"/>
          <w:b/>
          <w:sz w:val="28"/>
          <w:szCs w:val="28"/>
          <w:lang w:val="sv-SE"/>
        </w:rPr>
      </w:pPr>
      <w:r w:rsidRPr="007940B5">
        <w:rPr>
          <w:rFonts w:ascii="Times New Roman" w:hAnsi="Times New Roman" w:cs="Times New Roman"/>
          <w:b/>
          <w:sz w:val="28"/>
          <w:szCs w:val="28"/>
          <w:lang w:val="sv-SE"/>
        </w:rPr>
        <w:t>VI. TRIỂN KHAI 19 MÔ HÌNH ĐIỂM</w:t>
      </w:r>
      <w:r w:rsidR="007E04DA" w:rsidRPr="007940B5">
        <w:rPr>
          <w:rFonts w:ascii="Times New Roman" w:hAnsi="Times New Roman" w:cs="Times New Roman"/>
          <w:b/>
          <w:sz w:val="28"/>
          <w:szCs w:val="28"/>
          <w:lang w:val="sv-SE"/>
        </w:rPr>
        <w:t>:</w:t>
      </w:r>
    </w:p>
    <w:p w14:paraId="0F386936" w14:textId="0C4D9391" w:rsidR="007E04DA" w:rsidRPr="007940B5" w:rsidRDefault="007E04DA" w:rsidP="007E04DA">
      <w:pPr>
        <w:spacing w:before="60" w:after="60" w:line="252" w:lineRule="auto"/>
        <w:ind w:firstLine="567"/>
        <w:jc w:val="both"/>
        <w:rPr>
          <w:rFonts w:ascii="Times New Roman" w:hAnsi="Times New Roman" w:cs="Times New Roman"/>
          <w:b/>
          <w:sz w:val="28"/>
          <w:szCs w:val="28"/>
          <w:lang w:val="sv-SE"/>
        </w:rPr>
      </w:pPr>
      <w:r w:rsidRPr="007940B5">
        <w:rPr>
          <w:rFonts w:ascii="Times New Roman" w:hAnsi="Times New Roman" w:cs="Times New Roman"/>
          <w:b/>
          <w:sz w:val="28"/>
          <w:szCs w:val="28"/>
          <w:lang w:val="sv-SE"/>
        </w:rPr>
        <w:t xml:space="preserve">1. Bình Phước: </w:t>
      </w:r>
      <w:r w:rsidR="00AE3168" w:rsidRPr="007940B5">
        <w:rPr>
          <w:rFonts w:ascii="Times New Roman" w:hAnsi="Times New Roman" w:cs="Times New Roman"/>
          <w:sz w:val="28"/>
          <w:szCs w:val="28"/>
          <w:lang w:val="sv-SE"/>
        </w:rPr>
        <w:t xml:space="preserve">đã đăng ký và triển khai </w:t>
      </w:r>
      <w:r w:rsidR="004732CA" w:rsidRPr="007940B5">
        <w:rPr>
          <w:rFonts w:ascii="Times New Roman" w:hAnsi="Times New Roman" w:cs="Times New Roman"/>
          <w:sz w:val="28"/>
          <w:szCs w:val="28"/>
          <w:lang w:val="sv-SE"/>
        </w:rPr>
        <w:t>19</w:t>
      </w:r>
      <w:r w:rsidR="00AE3168" w:rsidRPr="007940B5">
        <w:rPr>
          <w:rFonts w:ascii="Times New Roman" w:hAnsi="Times New Roman" w:cs="Times New Roman"/>
          <w:sz w:val="28"/>
          <w:szCs w:val="28"/>
          <w:lang w:val="sv-SE"/>
        </w:rPr>
        <w:t>/19 mô hình</w:t>
      </w:r>
      <w:r w:rsidR="00044C0F" w:rsidRPr="007940B5">
        <w:rPr>
          <w:rFonts w:ascii="Times New Roman" w:hAnsi="Times New Roman" w:cs="Times New Roman"/>
          <w:sz w:val="28"/>
          <w:szCs w:val="28"/>
          <w:lang w:val="sv-SE"/>
        </w:rPr>
        <w:t>.</w:t>
      </w:r>
    </w:p>
    <w:p w14:paraId="0228E90E" w14:textId="271E81BB" w:rsidR="007E04DA" w:rsidRPr="007940B5" w:rsidRDefault="007E04DA" w:rsidP="00197BE6">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 xml:space="preserve">2. Đồng Nai: </w:t>
      </w:r>
      <w:r w:rsidR="00197BE6" w:rsidRPr="007940B5">
        <w:rPr>
          <w:rFonts w:ascii="Times New Roman" w:hAnsi="Times New Roman" w:cs="Times New Roman"/>
          <w:sz w:val="28"/>
          <w:szCs w:val="28"/>
          <w:lang w:val="sv-SE"/>
        </w:rPr>
        <w:t>đã đăng ký và triển khai 15/19 mô hình.</w:t>
      </w:r>
    </w:p>
    <w:p w14:paraId="7681668B" w14:textId="5D2ECA73" w:rsidR="007E04DA" w:rsidRPr="007940B5" w:rsidRDefault="007E04DA" w:rsidP="007E04DA">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3. Kiên Giang:</w:t>
      </w:r>
      <w:r w:rsidRPr="007940B5">
        <w:rPr>
          <w:rFonts w:ascii="Times New Roman" w:hAnsi="Times New Roman" w:cs="Times New Roman"/>
          <w:sz w:val="28"/>
          <w:szCs w:val="28"/>
          <w:lang w:val="sv-SE"/>
        </w:rPr>
        <w:t xml:space="preserve"> </w:t>
      </w:r>
      <w:r w:rsidR="00474078" w:rsidRPr="007940B5">
        <w:rPr>
          <w:rFonts w:ascii="Times New Roman" w:hAnsi="Times New Roman" w:cs="Times New Roman"/>
          <w:sz w:val="28"/>
          <w:szCs w:val="28"/>
          <w:lang w:val="sv-SE"/>
        </w:rPr>
        <w:t xml:space="preserve">đã đăng ký và triển khai </w:t>
      </w:r>
      <w:r w:rsidR="00B47215" w:rsidRPr="007940B5">
        <w:rPr>
          <w:rFonts w:ascii="Times New Roman" w:hAnsi="Times New Roman" w:cs="Times New Roman"/>
          <w:sz w:val="28"/>
          <w:szCs w:val="28"/>
          <w:lang w:val="sv-SE"/>
        </w:rPr>
        <w:t>15</w:t>
      </w:r>
      <w:r w:rsidR="00474078" w:rsidRPr="007940B5">
        <w:rPr>
          <w:rFonts w:ascii="Times New Roman" w:hAnsi="Times New Roman" w:cs="Times New Roman"/>
          <w:sz w:val="28"/>
          <w:szCs w:val="28"/>
          <w:lang w:val="sv-SE"/>
        </w:rPr>
        <w:t>/19 mô hình</w:t>
      </w:r>
      <w:r w:rsidR="00044C0F" w:rsidRPr="007940B5">
        <w:rPr>
          <w:rFonts w:ascii="Times New Roman" w:hAnsi="Times New Roman" w:cs="Times New Roman"/>
          <w:sz w:val="28"/>
          <w:szCs w:val="28"/>
          <w:lang w:val="sv-SE"/>
        </w:rPr>
        <w:t>.</w:t>
      </w:r>
    </w:p>
    <w:p w14:paraId="5D47E5FF" w14:textId="2BA557A0" w:rsidR="007E04DA" w:rsidRPr="007940B5" w:rsidRDefault="007E04DA" w:rsidP="007E04DA">
      <w:pPr>
        <w:spacing w:before="60" w:after="60" w:line="252" w:lineRule="auto"/>
        <w:ind w:firstLine="567"/>
        <w:jc w:val="both"/>
        <w:rPr>
          <w:rFonts w:ascii="Times New Roman" w:hAnsi="Times New Roman" w:cs="Times New Roman"/>
          <w:b/>
          <w:sz w:val="28"/>
          <w:szCs w:val="28"/>
          <w:lang w:val="sv-SE"/>
        </w:rPr>
      </w:pPr>
      <w:r w:rsidRPr="007940B5">
        <w:rPr>
          <w:rFonts w:ascii="Times New Roman" w:hAnsi="Times New Roman" w:cs="Times New Roman"/>
          <w:b/>
          <w:sz w:val="28"/>
          <w:szCs w:val="28"/>
          <w:lang w:val="sv-SE"/>
        </w:rPr>
        <w:t xml:space="preserve">4. Nam Định: </w:t>
      </w:r>
      <w:r w:rsidR="00AE3168" w:rsidRPr="007940B5">
        <w:rPr>
          <w:rFonts w:ascii="Times New Roman" w:hAnsi="Times New Roman" w:cs="Times New Roman"/>
          <w:bCs/>
          <w:sz w:val="28"/>
          <w:szCs w:val="28"/>
          <w:lang w:val="sv-SE"/>
        </w:rPr>
        <w:t>đã đăng ký 19/19 mô hình</w:t>
      </w:r>
      <w:r w:rsidR="00044C0F" w:rsidRPr="007940B5">
        <w:rPr>
          <w:rFonts w:ascii="Times New Roman" w:hAnsi="Times New Roman" w:cs="Times New Roman"/>
          <w:bCs/>
          <w:sz w:val="28"/>
          <w:szCs w:val="28"/>
          <w:lang w:val="sv-SE"/>
        </w:rPr>
        <w:t>.</w:t>
      </w:r>
    </w:p>
    <w:p w14:paraId="616FE961" w14:textId="011F50D9" w:rsidR="007E04DA" w:rsidRPr="007940B5" w:rsidRDefault="007E04DA" w:rsidP="007E04DA">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5. Ninh Thuận:</w:t>
      </w:r>
      <w:r w:rsidRPr="007940B5">
        <w:rPr>
          <w:rFonts w:ascii="Times New Roman" w:hAnsi="Times New Roman" w:cs="Times New Roman"/>
          <w:sz w:val="28"/>
          <w:szCs w:val="28"/>
          <w:lang w:val="sv-SE"/>
        </w:rPr>
        <w:t xml:space="preserve"> </w:t>
      </w:r>
      <w:r w:rsidR="00AE3168" w:rsidRPr="007940B5">
        <w:rPr>
          <w:rFonts w:ascii="Times New Roman" w:hAnsi="Times New Roman" w:cs="Times New Roman"/>
          <w:sz w:val="28"/>
          <w:szCs w:val="28"/>
          <w:lang w:val="sv-SE"/>
        </w:rPr>
        <w:t>đã đăng ký và triển khai 11/19 mô hình</w:t>
      </w:r>
      <w:r w:rsidR="00044C0F" w:rsidRPr="007940B5">
        <w:rPr>
          <w:rFonts w:ascii="Times New Roman" w:hAnsi="Times New Roman" w:cs="Times New Roman"/>
          <w:sz w:val="28"/>
          <w:szCs w:val="28"/>
          <w:lang w:val="sv-SE"/>
        </w:rPr>
        <w:t>.</w:t>
      </w:r>
    </w:p>
    <w:p w14:paraId="153BDECD" w14:textId="497CA9D3" w:rsidR="007E04DA" w:rsidRPr="007940B5" w:rsidRDefault="007E04DA" w:rsidP="007E04DA">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6. Phú Thọ:</w:t>
      </w:r>
      <w:r w:rsidRPr="007940B5">
        <w:rPr>
          <w:rFonts w:ascii="Times New Roman" w:hAnsi="Times New Roman" w:cs="Times New Roman"/>
          <w:sz w:val="28"/>
          <w:szCs w:val="28"/>
          <w:lang w:val="sv-SE"/>
        </w:rPr>
        <w:t xml:space="preserve"> </w:t>
      </w:r>
      <w:r w:rsidR="003C143B" w:rsidRPr="007940B5">
        <w:rPr>
          <w:rFonts w:ascii="Times New Roman" w:hAnsi="Times New Roman" w:cs="Times New Roman"/>
          <w:sz w:val="28"/>
          <w:szCs w:val="28"/>
          <w:lang w:val="sv-SE"/>
        </w:rPr>
        <w:t>đã đăng ký và triển khai 15/19 mô hình.</w:t>
      </w:r>
    </w:p>
    <w:p w14:paraId="34DF2B20" w14:textId="3458579F" w:rsidR="007E04DA" w:rsidRPr="007940B5" w:rsidRDefault="007E04DA" w:rsidP="00044C0F">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7. Quảng Nam:</w:t>
      </w:r>
      <w:r w:rsidRPr="007940B5">
        <w:rPr>
          <w:rFonts w:ascii="Times New Roman" w:hAnsi="Times New Roman" w:cs="Times New Roman"/>
          <w:sz w:val="28"/>
          <w:szCs w:val="28"/>
          <w:lang w:val="sv-SE"/>
        </w:rPr>
        <w:t xml:space="preserve"> </w:t>
      </w:r>
      <w:r w:rsidR="00044C0F" w:rsidRPr="007940B5">
        <w:rPr>
          <w:rFonts w:ascii="Times New Roman" w:hAnsi="Times New Roman" w:cs="Times New Roman"/>
          <w:sz w:val="28"/>
          <w:szCs w:val="28"/>
          <w:lang w:val="sv-SE"/>
        </w:rPr>
        <w:t>đã đăng ký và triển khai 14/19 mô hình.</w:t>
      </w:r>
    </w:p>
    <w:p w14:paraId="70863D7E" w14:textId="296D4DC7" w:rsidR="007E04DA" w:rsidRPr="007940B5" w:rsidRDefault="007E04DA" w:rsidP="007E04DA">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8. Thái Bình:</w:t>
      </w:r>
      <w:r w:rsidRPr="007940B5">
        <w:rPr>
          <w:rFonts w:ascii="Times New Roman" w:hAnsi="Times New Roman" w:cs="Times New Roman"/>
          <w:sz w:val="28"/>
          <w:szCs w:val="28"/>
          <w:lang w:val="sv-SE"/>
        </w:rPr>
        <w:t xml:space="preserve"> </w:t>
      </w:r>
      <w:r w:rsidR="00474078" w:rsidRPr="007940B5">
        <w:rPr>
          <w:rFonts w:ascii="Times New Roman" w:hAnsi="Times New Roman" w:cs="Times New Roman"/>
          <w:sz w:val="28"/>
          <w:szCs w:val="28"/>
          <w:lang w:val="sv-SE"/>
        </w:rPr>
        <w:t>đã triển khai 13/19 mô hình; 05 mô hình căn cứ tình hình thực tế, tỉnh sẽ tiếp tục triển khai thực hiện đảo bảo phù hợp với đặc thù của địa phương</w:t>
      </w:r>
      <w:r w:rsidR="00044C0F" w:rsidRPr="007940B5">
        <w:rPr>
          <w:rFonts w:ascii="Times New Roman" w:hAnsi="Times New Roman" w:cs="Times New Roman"/>
          <w:sz w:val="28"/>
          <w:szCs w:val="28"/>
          <w:lang w:val="sv-SE"/>
        </w:rPr>
        <w:t>.</w:t>
      </w:r>
    </w:p>
    <w:p w14:paraId="68F206ED" w14:textId="11178BDC" w:rsidR="007E04DA" w:rsidRPr="007940B5" w:rsidRDefault="007E04DA" w:rsidP="007E04DA">
      <w:pPr>
        <w:spacing w:before="60" w:after="60" w:line="252" w:lineRule="auto"/>
        <w:ind w:firstLine="567"/>
        <w:jc w:val="both"/>
        <w:rPr>
          <w:rFonts w:ascii="Times New Roman" w:hAnsi="Times New Roman" w:cs="Times New Roman"/>
          <w:b/>
          <w:sz w:val="28"/>
          <w:szCs w:val="28"/>
          <w:lang w:val="sv-SE"/>
        </w:rPr>
      </w:pPr>
      <w:r w:rsidRPr="007940B5">
        <w:rPr>
          <w:rFonts w:ascii="Times New Roman" w:hAnsi="Times New Roman" w:cs="Times New Roman"/>
          <w:b/>
          <w:sz w:val="28"/>
          <w:szCs w:val="28"/>
          <w:lang w:val="sv-SE"/>
        </w:rPr>
        <w:t xml:space="preserve">9. Thái Nguyên: </w:t>
      </w:r>
      <w:r w:rsidR="000B3EFA" w:rsidRPr="007940B5">
        <w:rPr>
          <w:rFonts w:ascii="Times New Roman" w:hAnsi="Times New Roman" w:cs="Times New Roman"/>
          <w:sz w:val="28"/>
          <w:szCs w:val="28"/>
          <w:lang w:val="sv-SE"/>
        </w:rPr>
        <w:t xml:space="preserve">đã đăng ký và triển khai </w:t>
      </w:r>
      <w:r w:rsidR="00713C4B" w:rsidRPr="007940B5">
        <w:rPr>
          <w:rFonts w:ascii="Times New Roman" w:hAnsi="Times New Roman" w:cs="Times New Roman"/>
          <w:sz w:val="28"/>
          <w:szCs w:val="28"/>
          <w:lang w:val="sv-SE"/>
        </w:rPr>
        <w:t>16</w:t>
      </w:r>
      <w:r w:rsidR="000B3EFA" w:rsidRPr="007940B5">
        <w:rPr>
          <w:rFonts w:ascii="Times New Roman" w:hAnsi="Times New Roman" w:cs="Times New Roman"/>
          <w:sz w:val="28"/>
          <w:szCs w:val="28"/>
          <w:lang w:val="sv-SE"/>
        </w:rPr>
        <w:t>/19 mô hình.</w:t>
      </w:r>
    </w:p>
    <w:p w14:paraId="2800B18D" w14:textId="0ACA32FE" w:rsidR="007E04DA" w:rsidRPr="007940B5" w:rsidRDefault="007E04DA" w:rsidP="007E04DA">
      <w:pPr>
        <w:spacing w:before="60" w:after="60" w:line="252" w:lineRule="auto"/>
        <w:ind w:firstLine="567"/>
        <w:jc w:val="both"/>
        <w:rPr>
          <w:rFonts w:ascii="Times New Roman" w:hAnsi="Times New Roman" w:cs="Times New Roman"/>
          <w:spacing w:val="-4"/>
          <w:sz w:val="28"/>
          <w:szCs w:val="28"/>
          <w:lang w:val="sv-SE"/>
        </w:rPr>
      </w:pPr>
      <w:r w:rsidRPr="007940B5">
        <w:rPr>
          <w:rFonts w:ascii="Times New Roman" w:hAnsi="Times New Roman" w:cs="Times New Roman"/>
          <w:b/>
          <w:spacing w:val="-4"/>
          <w:sz w:val="28"/>
          <w:szCs w:val="28"/>
          <w:lang w:val="sv-SE"/>
        </w:rPr>
        <w:lastRenderedPageBreak/>
        <w:t>10. Thanh Hóa:</w:t>
      </w:r>
      <w:r w:rsidRPr="007940B5">
        <w:rPr>
          <w:rFonts w:ascii="Times New Roman" w:hAnsi="Times New Roman" w:cs="Times New Roman"/>
          <w:spacing w:val="-4"/>
          <w:sz w:val="28"/>
          <w:szCs w:val="28"/>
          <w:lang w:val="sv-SE"/>
        </w:rPr>
        <w:t xml:space="preserve"> </w:t>
      </w:r>
      <w:r w:rsidR="000B21AE" w:rsidRPr="007940B5">
        <w:rPr>
          <w:rFonts w:ascii="Times New Roman" w:hAnsi="Times New Roman" w:cs="Times New Roman"/>
          <w:sz w:val="28"/>
          <w:szCs w:val="28"/>
          <w:lang w:val="sv-SE"/>
        </w:rPr>
        <w:t>đã đăng ký và triển khai 14/19 mô hình</w:t>
      </w:r>
    </w:p>
    <w:p w14:paraId="1B70DB58" w14:textId="4001DEC4" w:rsidR="008E31CB" w:rsidRPr="007940B5" w:rsidRDefault="007E04DA" w:rsidP="008E31CB">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11. Thành phố Hồ Chí Minh:</w:t>
      </w:r>
      <w:r w:rsidRPr="007940B5">
        <w:rPr>
          <w:rFonts w:ascii="Times New Roman" w:hAnsi="Times New Roman" w:cs="Times New Roman"/>
          <w:sz w:val="28"/>
          <w:szCs w:val="28"/>
          <w:lang w:val="sv-SE"/>
        </w:rPr>
        <w:t xml:space="preserve"> </w:t>
      </w:r>
      <w:r w:rsidR="001E5531" w:rsidRPr="007940B5">
        <w:rPr>
          <w:rFonts w:ascii="Times New Roman" w:hAnsi="Times New Roman" w:cs="Times New Roman"/>
          <w:sz w:val="28"/>
          <w:szCs w:val="28"/>
          <w:lang w:val="sv-SE"/>
        </w:rPr>
        <w:t>đã đăng ký và triển khai 16/19 mô hình.</w:t>
      </w:r>
    </w:p>
    <w:p w14:paraId="6888E30C" w14:textId="38D5570D" w:rsidR="006741D8" w:rsidRPr="007940B5" w:rsidRDefault="006741D8" w:rsidP="006741D8">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12. Bình Dương:</w:t>
      </w:r>
      <w:r w:rsidRPr="007940B5">
        <w:rPr>
          <w:rFonts w:ascii="Times New Roman" w:hAnsi="Times New Roman" w:cs="Times New Roman"/>
          <w:sz w:val="28"/>
          <w:szCs w:val="28"/>
          <w:lang w:val="sv-SE"/>
        </w:rPr>
        <w:t xml:space="preserve"> đã đăng ký và triển khai 19/19 mô hình</w:t>
      </w:r>
    </w:p>
    <w:p w14:paraId="47E2A3F5" w14:textId="367581D6" w:rsidR="003C143B" w:rsidRPr="007940B5" w:rsidRDefault="003C143B" w:rsidP="00996FCB">
      <w:pPr>
        <w:spacing w:before="60" w:after="60" w:line="252" w:lineRule="auto"/>
        <w:ind w:firstLine="567"/>
        <w:jc w:val="both"/>
        <w:rPr>
          <w:rFonts w:ascii="Times New Roman" w:hAnsi="Times New Roman" w:cs="Times New Roman"/>
          <w:b/>
          <w:sz w:val="28"/>
          <w:szCs w:val="28"/>
          <w:lang w:val="sv-SE"/>
        </w:rPr>
      </w:pPr>
      <w:r w:rsidRPr="007940B5">
        <w:rPr>
          <w:rFonts w:ascii="Times New Roman" w:hAnsi="Times New Roman" w:cs="Times New Roman"/>
          <w:b/>
          <w:sz w:val="28"/>
          <w:szCs w:val="28"/>
          <w:lang w:val="sv-SE"/>
        </w:rPr>
        <w:t>VII. TỒN TẠI, HẠN CHẾ</w:t>
      </w:r>
    </w:p>
    <w:p w14:paraId="6AC543B4" w14:textId="4F4AF042"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 xml:space="preserve">1. Bình Phước: </w:t>
      </w:r>
      <w:r w:rsidRPr="007940B5">
        <w:rPr>
          <w:rFonts w:ascii="Times New Roman" w:hAnsi="Times New Roman" w:cs="Times New Roman"/>
          <w:sz w:val="28"/>
          <w:szCs w:val="28"/>
          <w:lang w:val="sv-SE"/>
        </w:rPr>
        <w:t xml:space="preserve">đang tồn tại </w:t>
      </w:r>
      <w:r w:rsidR="004732CA" w:rsidRPr="007940B5">
        <w:rPr>
          <w:rFonts w:ascii="Times New Roman" w:hAnsi="Times New Roman" w:cs="Times New Roman"/>
          <w:sz w:val="28"/>
          <w:szCs w:val="28"/>
          <w:lang w:val="sv-SE"/>
        </w:rPr>
        <w:t>03</w:t>
      </w:r>
      <w:r w:rsidRPr="007940B5">
        <w:rPr>
          <w:rFonts w:ascii="Times New Roman" w:hAnsi="Times New Roman" w:cs="Times New Roman"/>
          <w:sz w:val="28"/>
          <w:szCs w:val="28"/>
          <w:lang w:val="sv-SE"/>
        </w:rPr>
        <w:t xml:space="preserve"> vấn đề.</w:t>
      </w:r>
    </w:p>
    <w:p w14:paraId="082D5235" w14:textId="77777777" w:rsidR="009A4C54" w:rsidRPr="007940B5" w:rsidRDefault="009A4C54" w:rsidP="00C123F9">
      <w:pPr>
        <w:spacing w:beforeLines="20" w:before="48" w:afterLines="20" w:after="48" w:line="252" w:lineRule="auto"/>
        <w:ind w:firstLine="567"/>
        <w:jc w:val="both"/>
        <w:rPr>
          <w:rFonts w:ascii="Times New Roman" w:hAnsi="Times New Roman" w:cs="Times New Roman"/>
          <w:sz w:val="28"/>
          <w:szCs w:val="28"/>
          <w:lang w:val="sv-SE"/>
        </w:rPr>
      </w:pPr>
      <w:r w:rsidRPr="007940B5">
        <w:rPr>
          <w:rFonts w:ascii="Times New Roman" w:hAnsi="Times New Roman" w:cs="Times New Roman"/>
          <w:i/>
          <w:sz w:val="28"/>
          <w:szCs w:val="28"/>
          <w:lang w:val="sv-SE"/>
        </w:rPr>
        <w:t>-</w:t>
      </w:r>
      <w:r w:rsidRPr="007940B5">
        <w:rPr>
          <w:rFonts w:ascii="Times New Roman" w:hAnsi="Times New Roman" w:cs="Times New Roman"/>
          <w:sz w:val="28"/>
          <w:szCs w:val="28"/>
          <w:lang w:val="sv-SE"/>
        </w:rPr>
        <w:t xml:space="preserve"> Mới chỉ hoàn thành kết nối nên chưa phát sinh hồ sơ thu nhận cấp phiếu lý lịch tư pháp trên ứng dụng VNeID</w:t>
      </w:r>
    </w:p>
    <w:p w14:paraId="0FE39BD6" w14:textId="4113B321" w:rsidR="009A4C54" w:rsidRPr="007940B5" w:rsidRDefault="009A4C54" w:rsidP="00C123F9">
      <w:pPr>
        <w:spacing w:beforeLines="20" w:before="48" w:afterLines="20" w:after="48" w:line="252" w:lineRule="auto"/>
        <w:ind w:firstLine="567"/>
        <w:jc w:val="both"/>
        <w:rPr>
          <w:rFonts w:ascii="Times New Roman" w:hAnsi="Times New Roman" w:cs="Times New Roman"/>
          <w:sz w:val="28"/>
          <w:szCs w:val="28"/>
          <w:lang w:val="sv-SE"/>
        </w:rPr>
      </w:pPr>
      <w:r w:rsidRPr="007940B5">
        <w:rPr>
          <w:rFonts w:ascii="Times New Roman" w:hAnsi="Times New Roman" w:cs="Times New Roman"/>
          <w:i/>
          <w:sz w:val="28"/>
          <w:szCs w:val="28"/>
          <w:lang w:val="sv-SE"/>
        </w:rPr>
        <w:t>-</w:t>
      </w:r>
      <w:r w:rsidRPr="007940B5">
        <w:rPr>
          <w:rFonts w:ascii="Times New Roman" w:hAnsi="Times New Roman" w:cs="Times New Roman"/>
          <w:sz w:val="28"/>
          <w:szCs w:val="28"/>
          <w:lang w:val="sv-SE"/>
        </w:rPr>
        <w:t xml:space="preserve"> Tỷ lệ thu nhận hồ sơ đối với 02 TTHC liên thông còn thấp</w:t>
      </w:r>
    </w:p>
    <w:p w14:paraId="64AF6312" w14:textId="29DE0CBA" w:rsidR="009A4C54" w:rsidRPr="007940B5" w:rsidRDefault="009A4C54" w:rsidP="00C123F9">
      <w:pPr>
        <w:tabs>
          <w:tab w:val="left" w:pos="1155"/>
        </w:tabs>
        <w:spacing w:beforeLines="20" w:before="48" w:afterLines="20" w:after="48" w:line="252" w:lineRule="auto"/>
        <w:ind w:firstLine="567"/>
        <w:jc w:val="both"/>
        <w:rPr>
          <w:rFonts w:ascii="Times New Roman" w:hAnsi="Times New Roman" w:cs="Times New Roman"/>
          <w:sz w:val="28"/>
          <w:szCs w:val="28"/>
          <w:lang w:val="sv-SE"/>
        </w:rPr>
      </w:pPr>
      <w:r w:rsidRPr="007940B5">
        <w:rPr>
          <w:rFonts w:ascii="Times New Roman" w:hAnsi="Times New Roman" w:cs="Times New Roman"/>
          <w:i/>
          <w:sz w:val="28"/>
          <w:szCs w:val="28"/>
          <w:lang w:val="sv-SE"/>
        </w:rPr>
        <w:t>-</w:t>
      </w:r>
      <w:r w:rsidRPr="007940B5">
        <w:rPr>
          <w:rFonts w:ascii="Times New Roman" w:hAnsi="Times New Roman" w:cs="Times New Roman"/>
          <w:sz w:val="28"/>
          <w:szCs w:val="28"/>
          <w:lang w:val="sv-SE"/>
        </w:rPr>
        <w:t xml:space="preserve"> Chưa hoàn thành số hóa dữ liệu đất đai</w:t>
      </w:r>
    </w:p>
    <w:p w14:paraId="2CC33A91" w14:textId="34A8C9A3"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 xml:space="preserve">2. Đồng Nai: </w:t>
      </w:r>
      <w:r w:rsidRPr="007940B5">
        <w:rPr>
          <w:rFonts w:ascii="Times New Roman" w:hAnsi="Times New Roman" w:cs="Times New Roman"/>
          <w:sz w:val="28"/>
          <w:szCs w:val="28"/>
          <w:lang w:val="sv-SE"/>
        </w:rPr>
        <w:t>đang tồn tại 04 vấn đề.</w:t>
      </w:r>
    </w:p>
    <w:p w14:paraId="68A2543B" w14:textId="77777777"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Tỷ lệ số hóa dữ liệu hộ tịch chưa đạt yêu cầu (50%)</w:t>
      </w:r>
    </w:p>
    <w:p w14:paraId="36865485" w14:textId="77777777"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Tỷ lệ thu nhận hồ sơ đối với 02 TTHC liên thông còn thấp, đứng thứ 45/63 trên cả nước</w:t>
      </w:r>
    </w:p>
    <w:p w14:paraId="5A653A2C" w14:textId="77777777"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Chưa hoàn thành số hóa dữ liệu đất đai</w:t>
      </w:r>
    </w:p>
    <w:p w14:paraId="59CDDB91" w14:textId="3AC0EBF1"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Tỷ lệ số hóa hồ sơ</w:t>
      </w:r>
      <w:r w:rsidR="00A27EA3" w:rsidRPr="007940B5">
        <w:rPr>
          <w:rFonts w:ascii="Times New Roman" w:hAnsi="Times New Roman" w:cs="Times New Roman"/>
          <w:sz w:val="28"/>
          <w:szCs w:val="28"/>
          <w:lang w:val="sv-SE"/>
        </w:rPr>
        <w:t xml:space="preserve"> giải quyết TTHC</w:t>
      </w:r>
      <w:r w:rsidR="00C123F9">
        <w:rPr>
          <w:rFonts w:ascii="Times New Roman" w:hAnsi="Times New Roman" w:cs="Times New Roman"/>
          <w:sz w:val="28"/>
          <w:szCs w:val="28"/>
          <w:lang w:val="sv-SE"/>
        </w:rPr>
        <w:t xml:space="preserve"> còn</w:t>
      </w:r>
      <w:r w:rsidRPr="007940B5">
        <w:rPr>
          <w:rFonts w:ascii="Times New Roman" w:hAnsi="Times New Roman" w:cs="Times New Roman"/>
          <w:sz w:val="28"/>
          <w:szCs w:val="28"/>
          <w:lang w:val="sv-SE"/>
        </w:rPr>
        <w:t xml:space="preserve"> thấp</w:t>
      </w:r>
    </w:p>
    <w:p w14:paraId="58AA8EFC" w14:textId="7CB9099B"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3. Kiên Giang:</w:t>
      </w:r>
      <w:r w:rsidRPr="007940B5">
        <w:rPr>
          <w:rFonts w:ascii="Times New Roman" w:hAnsi="Times New Roman" w:cs="Times New Roman"/>
          <w:sz w:val="28"/>
          <w:szCs w:val="28"/>
          <w:lang w:val="sv-SE"/>
        </w:rPr>
        <w:t xml:space="preserve"> đang tồn tại 02 vấn đề.</w:t>
      </w:r>
    </w:p>
    <w:p w14:paraId="54EC006F" w14:textId="77777777"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xml:space="preserve">- Chưa triển khai số hóa dữ liệu hộ tịch </w:t>
      </w:r>
    </w:p>
    <w:p w14:paraId="4B13C7CB" w14:textId="7CD98EF8"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Chưa hoàn thành số hóa dữ liệu đất đai</w:t>
      </w:r>
    </w:p>
    <w:p w14:paraId="15A02696" w14:textId="33D70370"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 xml:space="preserve">4. Nam Định: </w:t>
      </w:r>
      <w:r w:rsidRPr="007940B5">
        <w:rPr>
          <w:rFonts w:ascii="Times New Roman" w:hAnsi="Times New Roman" w:cs="Times New Roman"/>
          <w:sz w:val="28"/>
          <w:szCs w:val="28"/>
          <w:lang w:val="sv-SE"/>
        </w:rPr>
        <w:t>đang tồn tại 01 vấn đề.</w:t>
      </w:r>
    </w:p>
    <w:p w14:paraId="01A1DE7C" w14:textId="687B4ADC"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Chưa hoàn thành số hóa dữ liệu hộ tịch</w:t>
      </w:r>
    </w:p>
    <w:p w14:paraId="7EDEDCD8" w14:textId="76CF2657"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5. Ninh Thuận:</w:t>
      </w:r>
      <w:r w:rsidRPr="007940B5">
        <w:rPr>
          <w:rFonts w:ascii="Times New Roman" w:hAnsi="Times New Roman" w:cs="Times New Roman"/>
          <w:sz w:val="28"/>
          <w:szCs w:val="28"/>
          <w:lang w:val="sv-SE"/>
        </w:rPr>
        <w:t xml:space="preserve"> đang tồn tại 04 vấn đề.</w:t>
      </w:r>
    </w:p>
    <w:p w14:paraId="16E07FD0" w14:textId="4BC84927"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xml:space="preserve">- Tỷ lệ số hóa dữ liệu hộ tịch còn thấp </w:t>
      </w:r>
    </w:p>
    <w:p w14:paraId="3D941E36" w14:textId="0B51EF09"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Tỷ lệ số hóa hồ sơ</w:t>
      </w:r>
      <w:r w:rsidR="00C123F9">
        <w:rPr>
          <w:rFonts w:ascii="Times New Roman" w:hAnsi="Times New Roman" w:cs="Times New Roman"/>
          <w:sz w:val="28"/>
          <w:szCs w:val="28"/>
          <w:lang w:val="sv-SE"/>
        </w:rPr>
        <w:t xml:space="preserve"> giải quyết TTHC còn</w:t>
      </w:r>
      <w:r w:rsidRPr="007940B5">
        <w:rPr>
          <w:rFonts w:ascii="Times New Roman" w:hAnsi="Times New Roman" w:cs="Times New Roman"/>
          <w:sz w:val="28"/>
          <w:szCs w:val="28"/>
          <w:lang w:val="sv-SE"/>
        </w:rPr>
        <w:t xml:space="preserve"> thấp</w:t>
      </w:r>
    </w:p>
    <w:p w14:paraId="7657DAAD" w14:textId="57E01D13"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Tỷ lệ tích hợp sổ sức khỏe điện tử trên VNeID còn thấp</w:t>
      </w:r>
    </w:p>
    <w:p w14:paraId="11689649" w14:textId="236D0F9E"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Chưa hoàn thành số hóa dữ liệu đất đai</w:t>
      </w:r>
    </w:p>
    <w:p w14:paraId="46CB3C82" w14:textId="5A85FD6D"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6. Phú Thọ:</w:t>
      </w:r>
      <w:r w:rsidRPr="007940B5">
        <w:rPr>
          <w:rFonts w:ascii="Times New Roman" w:hAnsi="Times New Roman" w:cs="Times New Roman"/>
          <w:sz w:val="28"/>
          <w:szCs w:val="28"/>
          <w:lang w:val="sv-SE"/>
        </w:rPr>
        <w:t xml:space="preserve"> đang tồn tại 02 vấn đề.</w:t>
      </w:r>
    </w:p>
    <w:p w14:paraId="51310F56" w14:textId="77777777"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Tỷ lệ số hóa dữ liệu đất đai còn thấp (hoàn thành xây dựng dữ liệu đất đai tại 01/13 đơn vị cấp huyện)</w:t>
      </w:r>
    </w:p>
    <w:p w14:paraId="657B3179" w14:textId="57FDC040"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xml:space="preserve">- Chưa hoàn thành số hóa dữ liệu </w:t>
      </w:r>
      <w:r w:rsidR="000D7AEC" w:rsidRPr="007940B5">
        <w:rPr>
          <w:rFonts w:ascii="Times New Roman" w:hAnsi="Times New Roman" w:cs="Times New Roman"/>
          <w:sz w:val="28"/>
          <w:szCs w:val="28"/>
          <w:lang w:val="sv-SE"/>
        </w:rPr>
        <w:t>hộ tịch</w:t>
      </w:r>
    </w:p>
    <w:p w14:paraId="7DDD32BF" w14:textId="2B130D4C"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7. Quảng Nam:</w:t>
      </w:r>
      <w:r w:rsidRPr="007940B5">
        <w:rPr>
          <w:rFonts w:ascii="Times New Roman" w:hAnsi="Times New Roman" w:cs="Times New Roman"/>
          <w:sz w:val="28"/>
          <w:szCs w:val="28"/>
          <w:lang w:val="sv-SE"/>
        </w:rPr>
        <w:t xml:space="preserve"> đang tồn tại 02 vấn đề.</w:t>
      </w:r>
    </w:p>
    <w:p w14:paraId="717BFC5D" w14:textId="77777777"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Tỷ lệ tích hợp sổ sức khỏe điện tử trên VNeID còn thấp: 104.958 sổ trên ứng dụng VNeID – đứng thứ 53/63 toàn quốc</w:t>
      </w:r>
    </w:p>
    <w:p w14:paraId="04A31EC6" w14:textId="3C8D7372"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Chưa hoàn thành số hóa dữ liệu đất đai</w:t>
      </w:r>
    </w:p>
    <w:p w14:paraId="29F0BC54" w14:textId="48F8D975"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8. Thái Bình:</w:t>
      </w:r>
      <w:r w:rsidRPr="007940B5">
        <w:rPr>
          <w:rFonts w:ascii="Times New Roman" w:hAnsi="Times New Roman" w:cs="Times New Roman"/>
          <w:sz w:val="28"/>
          <w:szCs w:val="28"/>
          <w:lang w:val="sv-SE"/>
        </w:rPr>
        <w:t xml:space="preserve"> đang tồn tại 01 vấn đề.</w:t>
      </w:r>
    </w:p>
    <w:p w14:paraId="13498E83" w14:textId="58D81788" w:rsidR="009A4C54" w:rsidRPr="007940B5" w:rsidRDefault="009A4C54" w:rsidP="009A4C54">
      <w:pPr>
        <w:spacing w:before="60" w:after="60" w:line="252" w:lineRule="auto"/>
        <w:ind w:firstLine="567"/>
        <w:jc w:val="both"/>
        <w:rPr>
          <w:rFonts w:ascii="Times New Roman" w:hAnsi="Times New Roman" w:cs="Times New Roman"/>
          <w:spacing w:val="-4"/>
          <w:sz w:val="28"/>
          <w:szCs w:val="28"/>
          <w:lang w:val="sv-SE"/>
        </w:rPr>
      </w:pPr>
      <w:r w:rsidRPr="007940B5">
        <w:rPr>
          <w:rFonts w:ascii="Times New Roman" w:hAnsi="Times New Roman" w:cs="Times New Roman"/>
          <w:spacing w:val="-4"/>
          <w:sz w:val="28"/>
          <w:szCs w:val="28"/>
          <w:lang w:val="sv-SE"/>
        </w:rPr>
        <w:t>- Điểm đánh giá chất lượng dịch vụ công thấp: 66,6/100 điểm, đứng thứ 55/63</w:t>
      </w:r>
    </w:p>
    <w:p w14:paraId="1375AE92" w14:textId="6A6DE665"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 xml:space="preserve">9. Thái Nguyên: </w:t>
      </w:r>
      <w:r w:rsidRPr="007940B5">
        <w:rPr>
          <w:rFonts w:ascii="Times New Roman" w:hAnsi="Times New Roman" w:cs="Times New Roman"/>
          <w:sz w:val="28"/>
          <w:szCs w:val="28"/>
          <w:lang w:val="sv-SE"/>
        </w:rPr>
        <w:t>đang tồn tại 01 vấn đề.</w:t>
      </w:r>
    </w:p>
    <w:p w14:paraId="58EBBC6B" w14:textId="0F6721C1" w:rsidR="009A4C54" w:rsidRPr="007940B5" w:rsidRDefault="009A4C54" w:rsidP="009A4C54">
      <w:pPr>
        <w:spacing w:before="60" w:after="60" w:line="252" w:lineRule="auto"/>
        <w:ind w:firstLine="567"/>
        <w:jc w:val="both"/>
        <w:rPr>
          <w:rFonts w:ascii="Times New Roman" w:hAnsi="Times New Roman" w:cs="Times New Roman"/>
          <w:bCs/>
          <w:sz w:val="28"/>
          <w:szCs w:val="28"/>
          <w:lang w:val="sv-SE"/>
        </w:rPr>
      </w:pPr>
      <w:r w:rsidRPr="007940B5">
        <w:rPr>
          <w:rFonts w:ascii="Times New Roman" w:hAnsi="Times New Roman" w:cs="Times New Roman"/>
          <w:bCs/>
          <w:sz w:val="28"/>
          <w:szCs w:val="28"/>
          <w:lang w:val="sv-SE"/>
        </w:rPr>
        <w:lastRenderedPageBreak/>
        <w:t>- Chưa có báo cáo tiến độ khắc phục các tồn tại về an ninh an toàn hệ thống thông tin của tỉnh</w:t>
      </w:r>
    </w:p>
    <w:p w14:paraId="24B6D887" w14:textId="17D797D0"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pacing w:val="-4"/>
          <w:sz w:val="28"/>
          <w:szCs w:val="28"/>
          <w:lang w:val="sv-SE"/>
        </w:rPr>
        <w:t>10. Thanh Hóa:</w:t>
      </w:r>
      <w:r w:rsidRPr="007940B5">
        <w:rPr>
          <w:rFonts w:ascii="Times New Roman" w:hAnsi="Times New Roman" w:cs="Times New Roman"/>
          <w:spacing w:val="-4"/>
          <w:sz w:val="28"/>
          <w:szCs w:val="28"/>
          <w:lang w:val="sv-SE"/>
        </w:rPr>
        <w:t xml:space="preserve"> </w:t>
      </w:r>
      <w:r w:rsidRPr="007940B5">
        <w:rPr>
          <w:rFonts w:ascii="Times New Roman" w:hAnsi="Times New Roman" w:cs="Times New Roman"/>
          <w:sz w:val="28"/>
          <w:szCs w:val="28"/>
          <w:lang w:val="sv-SE"/>
        </w:rPr>
        <w:t>đang tồn tại 01 vấn đề.</w:t>
      </w:r>
    </w:p>
    <w:p w14:paraId="041685FF" w14:textId="0179CACD" w:rsidR="009A4C54" w:rsidRPr="007940B5" w:rsidRDefault="009A4C54" w:rsidP="009A4C54">
      <w:pPr>
        <w:spacing w:before="60" w:after="60" w:line="252" w:lineRule="auto"/>
        <w:ind w:firstLine="567"/>
        <w:jc w:val="both"/>
        <w:rPr>
          <w:rFonts w:ascii="Times New Roman" w:hAnsi="Times New Roman" w:cs="Times New Roman"/>
          <w:spacing w:val="-4"/>
          <w:sz w:val="28"/>
          <w:szCs w:val="28"/>
          <w:lang w:val="sv-SE"/>
        </w:rPr>
      </w:pPr>
      <w:r w:rsidRPr="007940B5">
        <w:rPr>
          <w:rFonts w:ascii="Times New Roman" w:hAnsi="Times New Roman" w:cs="Times New Roman"/>
          <w:i/>
          <w:sz w:val="28"/>
          <w:szCs w:val="28"/>
          <w:lang w:val="sv-SE"/>
        </w:rPr>
        <w:t>-</w:t>
      </w:r>
      <w:r w:rsidRPr="007940B5">
        <w:rPr>
          <w:rFonts w:ascii="Times New Roman" w:hAnsi="Times New Roman" w:cs="Times New Roman"/>
          <w:sz w:val="28"/>
          <w:szCs w:val="28"/>
          <w:lang w:val="sv-SE"/>
        </w:rPr>
        <w:t xml:space="preserve"> </w:t>
      </w:r>
      <w:r w:rsidR="00C123F9">
        <w:rPr>
          <w:rFonts w:ascii="Times New Roman" w:hAnsi="Times New Roman" w:cs="Times New Roman"/>
          <w:sz w:val="28"/>
          <w:szCs w:val="28"/>
          <w:lang w:val="sv-SE"/>
        </w:rPr>
        <w:t>Chưa hoàn thành số hóa dữ liệu đất đai</w:t>
      </w:r>
      <w:r w:rsidRPr="007940B5">
        <w:rPr>
          <w:rFonts w:ascii="Times New Roman" w:hAnsi="Times New Roman" w:cs="Times New Roman"/>
          <w:sz w:val="28"/>
          <w:szCs w:val="28"/>
          <w:lang w:val="sv-SE"/>
        </w:rPr>
        <w:t xml:space="preserve"> </w:t>
      </w:r>
    </w:p>
    <w:p w14:paraId="67B8E395" w14:textId="227FB62D" w:rsidR="003C143B"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b/>
          <w:sz w:val="28"/>
          <w:szCs w:val="28"/>
          <w:lang w:val="sv-SE"/>
        </w:rPr>
        <w:t>11. Thành phố Hồ Chí Minh:</w:t>
      </w:r>
      <w:r w:rsidRPr="007940B5">
        <w:rPr>
          <w:rFonts w:ascii="Times New Roman" w:hAnsi="Times New Roman" w:cs="Times New Roman"/>
          <w:sz w:val="28"/>
          <w:szCs w:val="28"/>
          <w:lang w:val="sv-SE"/>
        </w:rPr>
        <w:t xml:space="preserve"> đang tồn tại 03 vấn đề.</w:t>
      </w:r>
    </w:p>
    <w:p w14:paraId="6AB14616" w14:textId="77777777" w:rsidR="009A4C54" w:rsidRPr="007940B5" w:rsidRDefault="009A4C54" w:rsidP="009A4C54">
      <w:pPr>
        <w:spacing w:before="60" w:after="60" w:line="252" w:lineRule="auto"/>
        <w:ind w:firstLine="567"/>
        <w:jc w:val="both"/>
        <w:rPr>
          <w:rFonts w:ascii="Times New Roman" w:hAnsi="Times New Roman" w:cs="Times New Roman"/>
          <w:spacing w:val="-4"/>
          <w:sz w:val="28"/>
          <w:szCs w:val="28"/>
          <w:lang w:val="sv-SE"/>
        </w:rPr>
      </w:pPr>
      <w:r w:rsidRPr="007940B5">
        <w:rPr>
          <w:rFonts w:ascii="Times New Roman" w:hAnsi="Times New Roman" w:cs="Times New Roman"/>
          <w:spacing w:val="-4"/>
          <w:sz w:val="28"/>
          <w:szCs w:val="28"/>
          <w:lang w:val="sv-SE"/>
        </w:rPr>
        <w:t>- Điểm đánh giá chất lượng dịch vụ công thấp: 64,3/100 điểm, đứng thứ 58/63</w:t>
      </w:r>
    </w:p>
    <w:p w14:paraId="2DDAB2EE" w14:textId="323B3AE8"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Tỷ lệ số hóa hồ sơ</w:t>
      </w:r>
      <w:r w:rsidR="00C123F9">
        <w:rPr>
          <w:rFonts w:ascii="Times New Roman" w:hAnsi="Times New Roman" w:cs="Times New Roman"/>
          <w:sz w:val="28"/>
          <w:szCs w:val="28"/>
          <w:lang w:val="sv-SE"/>
        </w:rPr>
        <w:t xml:space="preserve"> giải quyết TTHC còn</w:t>
      </w:r>
      <w:r w:rsidRPr="007940B5">
        <w:rPr>
          <w:rFonts w:ascii="Times New Roman" w:hAnsi="Times New Roman" w:cs="Times New Roman"/>
          <w:sz w:val="28"/>
          <w:szCs w:val="28"/>
          <w:lang w:val="sv-SE"/>
        </w:rPr>
        <w:t xml:space="preserve"> thấp</w:t>
      </w:r>
    </w:p>
    <w:p w14:paraId="5B381CDC" w14:textId="3A0F0E62" w:rsidR="009A4C54" w:rsidRPr="007940B5" w:rsidRDefault="009A4C54" w:rsidP="009A4C54">
      <w:pPr>
        <w:spacing w:before="60" w:after="60" w:line="252" w:lineRule="auto"/>
        <w:ind w:firstLine="567"/>
        <w:jc w:val="both"/>
        <w:rPr>
          <w:rFonts w:ascii="Times New Roman" w:hAnsi="Times New Roman" w:cs="Times New Roman"/>
          <w:sz w:val="28"/>
          <w:szCs w:val="28"/>
          <w:lang w:val="sv-SE"/>
        </w:rPr>
      </w:pPr>
      <w:r w:rsidRPr="007940B5">
        <w:rPr>
          <w:rFonts w:ascii="Times New Roman" w:hAnsi="Times New Roman" w:cs="Times New Roman"/>
          <w:sz w:val="28"/>
          <w:szCs w:val="28"/>
          <w:lang w:val="sv-SE"/>
        </w:rPr>
        <w:t>- Chưa hoàn thành số hóa dữ liệu đất đai</w:t>
      </w:r>
    </w:p>
    <w:p w14:paraId="3B135F92" w14:textId="0D0A3D78" w:rsidR="00996FCB" w:rsidRPr="007940B5" w:rsidRDefault="00996FCB" w:rsidP="00996FCB">
      <w:pPr>
        <w:spacing w:before="60" w:after="60" w:line="252" w:lineRule="auto"/>
        <w:ind w:firstLine="567"/>
        <w:jc w:val="both"/>
        <w:rPr>
          <w:rFonts w:ascii="Times New Roman" w:hAnsi="Times New Roman" w:cs="Times New Roman"/>
          <w:b/>
          <w:sz w:val="28"/>
          <w:szCs w:val="28"/>
          <w:lang w:val="sv-SE"/>
        </w:rPr>
      </w:pPr>
      <w:r w:rsidRPr="007940B5">
        <w:rPr>
          <w:rFonts w:ascii="Times New Roman" w:hAnsi="Times New Roman" w:cs="Times New Roman"/>
          <w:b/>
          <w:sz w:val="28"/>
          <w:szCs w:val="28"/>
          <w:lang w:val="sv-SE"/>
        </w:rPr>
        <w:t>VI</w:t>
      </w:r>
      <w:r w:rsidR="00755899" w:rsidRPr="007940B5">
        <w:rPr>
          <w:rFonts w:ascii="Times New Roman" w:hAnsi="Times New Roman" w:cs="Times New Roman"/>
          <w:b/>
          <w:sz w:val="28"/>
          <w:szCs w:val="28"/>
          <w:lang w:val="sv-SE"/>
        </w:rPr>
        <w:t>I</w:t>
      </w:r>
      <w:r w:rsidR="003C143B" w:rsidRPr="007940B5">
        <w:rPr>
          <w:rFonts w:ascii="Times New Roman" w:hAnsi="Times New Roman" w:cs="Times New Roman"/>
          <w:b/>
          <w:sz w:val="28"/>
          <w:szCs w:val="28"/>
          <w:lang w:val="sv-SE"/>
        </w:rPr>
        <w:t>I</w:t>
      </w:r>
      <w:r w:rsidRPr="007940B5">
        <w:rPr>
          <w:rFonts w:ascii="Times New Roman" w:hAnsi="Times New Roman" w:cs="Times New Roman"/>
          <w:b/>
          <w:sz w:val="28"/>
          <w:szCs w:val="28"/>
          <w:lang w:val="sv-SE"/>
        </w:rPr>
        <w:t>. KIẾN NGHỊ, ĐỀ XUẤT</w:t>
      </w:r>
      <w:r w:rsidR="00FB3553">
        <w:rPr>
          <w:rFonts w:ascii="Times New Roman" w:hAnsi="Times New Roman" w:cs="Times New Roman"/>
          <w:b/>
          <w:sz w:val="28"/>
          <w:szCs w:val="28"/>
          <w:lang w:val="sv-SE"/>
        </w:rPr>
        <w:t xml:space="preserve"> 02 NHÓM VẤN ĐỀ</w:t>
      </w:r>
    </w:p>
    <w:p w14:paraId="7708D817" w14:textId="79FE4AF1" w:rsidR="00CA7681" w:rsidRPr="00A94414" w:rsidRDefault="00A94414"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b/>
          <w:i/>
          <w:iCs/>
          <w:color w:val="0D0D0D" w:themeColor="text1" w:themeTint="F2"/>
          <w:spacing w:val="-2"/>
          <w:sz w:val="28"/>
          <w:szCs w:val="28"/>
          <w:lang w:val="pt-BR"/>
        </w:rPr>
      </w:pPr>
      <w:r>
        <w:rPr>
          <w:rFonts w:ascii="Times New Roman" w:hAnsi="Times New Roman" w:cs="Times New Roman"/>
          <w:b/>
          <w:i/>
          <w:iCs/>
          <w:color w:val="0D0D0D" w:themeColor="text1" w:themeTint="F2"/>
          <w:spacing w:val="-2"/>
          <w:sz w:val="28"/>
          <w:szCs w:val="28"/>
          <w:lang w:val="pt-BR"/>
        </w:rPr>
        <w:tab/>
      </w:r>
      <w:r w:rsidR="00CA7681" w:rsidRPr="00A94414">
        <w:rPr>
          <w:rFonts w:ascii="Times New Roman" w:hAnsi="Times New Roman" w:cs="Times New Roman"/>
          <w:b/>
          <w:i/>
          <w:iCs/>
          <w:color w:val="0D0D0D" w:themeColor="text1" w:themeTint="F2"/>
          <w:spacing w:val="-2"/>
          <w:sz w:val="28"/>
          <w:szCs w:val="28"/>
          <w:lang w:val="pt-BR"/>
        </w:rPr>
        <w:t>Một là, Về phía các bộ, ngành</w:t>
      </w:r>
    </w:p>
    <w:p w14:paraId="2956E863" w14:textId="77777777"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00000" w:themeColor="text1"/>
          <w:spacing w:val="-4"/>
          <w:sz w:val="28"/>
          <w:szCs w:val="28"/>
          <w:lang w:val="pt-BR"/>
        </w:rPr>
      </w:pPr>
      <w:r w:rsidRPr="00A94414">
        <w:rPr>
          <w:rFonts w:ascii="Times New Roman" w:hAnsi="Times New Roman" w:cs="Times New Roman"/>
          <w:b/>
          <w:i/>
          <w:iCs/>
          <w:color w:val="0D0D0D" w:themeColor="text1" w:themeTint="F2"/>
          <w:spacing w:val="-2"/>
          <w:sz w:val="28"/>
          <w:szCs w:val="28"/>
          <w:lang w:val="pt-BR"/>
        </w:rPr>
        <w:tab/>
      </w:r>
      <w:r w:rsidRPr="00A94414">
        <w:rPr>
          <w:rFonts w:ascii="Times New Roman" w:hAnsi="Times New Roman" w:cs="Times New Roman"/>
          <w:b/>
          <w:color w:val="0D0D0D" w:themeColor="text1" w:themeTint="F2"/>
          <w:spacing w:val="-2"/>
          <w:sz w:val="28"/>
          <w:szCs w:val="28"/>
          <w:lang w:val="pt-BR"/>
        </w:rPr>
        <w:t xml:space="preserve">- Hiện tại Nghị định </w:t>
      </w:r>
      <w:r w:rsidRPr="00A94414">
        <w:rPr>
          <w:rFonts w:ascii="Times New Roman" w:hAnsi="Times New Roman" w:cs="Times New Roman"/>
          <w:iCs/>
          <w:color w:val="0D0D0D" w:themeColor="text1" w:themeTint="F2"/>
          <w:sz w:val="28"/>
          <w:szCs w:val="28"/>
          <w:lang w:val="pt-BR"/>
        </w:rPr>
        <w:t xml:space="preserve">quy định việc lập dự toán, quản lý, sử dụng chi thường xuyên ngân sách nhà nước để mua sắm tài sản, trang thiết bị; cải tạo, nâng cấp, mở rộng, xây dựng hạng mục công trình trong các dự án đã đầu tư xây dựng </w:t>
      </w:r>
      <w:r w:rsidRPr="00A94414">
        <w:rPr>
          <w:rFonts w:ascii="Times New Roman" w:hAnsi="Times New Roman" w:cs="Times New Roman"/>
          <w:b/>
          <w:bCs/>
          <w:iCs/>
          <w:color w:val="0D0D0D" w:themeColor="text1" w:themeTint="F2"/>
          <w:sz w:val="28"/>
          <w:szCs w:val="28"/>
          <w:lang w:val="pt-BR"/>
        </w:rPr>
        <w:t>đã được ban hành</w:t>
      </w:r>
      <w:r w:rsidRPr="00A94414">
        <w:rPr>
          <w:rFonts w:ascii="Times New Roman" w:hAnsi="Times New Roman" w:cs="Times New Roman"/>
          <w:iCs/>
          <w:color w:val="0D0D0D" w:themeColor="text1" w:themeTint="F2"/>
          <w:sz w:val="28"/>
          <w:szCs w:val="28"/>
          <w:lang w:val="pt-BR"/>
        </w:rPr>
        <w:t xml:space="preserve">, </w:t>
      </w:r>
      <w:r w:rsidRPr="00A94414">
        <w:rPr>
          <w:rFonts w:ascii="Times New Roman" w:hAnsi="Times New Roman" w:cs="Times New Roman"/>
          <w:b/>
          <w:bCs/>
          <w:iCs/>
          <w:color w:val="0D0D0D" w:themeColor="text1" w:themeTint="F2"/>
          <w:sz w:val="28"/>
          <w:szCs w:val="28"/>
          <w:lang w:val="pt-BR"/>
        </w:rPr>
        <w:t>Bộ Tài chính</w:t>
      </w:r>
      <w:r w:rsidRPr="00A94414">
        <w:rPr>
          <w:rFonts w:ascii="Times New Roman" w:hAnsi="Times New Roman" w:cs="Times New Roman"/>
          <w:iCs/>
          <w:color w:val="0D0D0D" w:themeColor="text1" w:themeTint="F2"/>
          <w:sz w:val="28"/>
          <w:szCs w:val="28"/>
          <w:lang w:val="pt-BR"/>
        </w:rPr>
        <w:t xml:space="preserve"> tham mưu,</w:t>
      </w:r>
      <w:r w:rsidRPr="00A94414">
        <w:rPr>
          <w:rFonts w:ascii="Times New Roman" w:eastAsia="Times New Roman" w:hAnsi="Times New Roman" w:cs="Times New Roman"/>
          <w:color w:val="000000" w:themeColor="text1"/>
          <w:spacing w:val="-4"/>
          <w:sz w:val="28"/>
          <w:szCs w:val="28"/>
          <w:lang w:val="pt-BR" w:bidi="vi-VN"/>
        </w:rPr>
        <w:t xml:space="preserve"> trình cấp có thẩm quyền thực hiện phân bổ dự toán chi thường xuyên còn lại trong năm 2024 cho các đơn vị để triển khai các nhiệm vụ của Đề án 06. Đồng thời, c</w:t>
      </w:r>
      <w:r w:rsidRPr="00A94414">
        <w:rPr>
          <w:rFonts w:ascii="Times New Roman" w:hAnsi="Times New Roman" w:cs="Times New Roman"/>
          <w:iCs/>
          <w:color w:val="0D0D0D" w:themeColor="text1" w:themeTint="F2"/>
          <w:spacing w:val="-2"/>
          <w:sz w:val="28"/>
          <w:szCs w:val="28"/>
          <w:lang w:val="pt-BR"/>
        </w:rPr>
        <w:t>ăn cứ Đề xuất của Bộ Tài nguyên và Môi trường để xin ý kiến Ủy ban Thường vụ Quốc hội về phương án, nguyên tắc, mức hỗ trợ kinh phí từ ngân sách Trung ương cho các địa phương phục vụ các hoạt động quản lý đất đai</w:t>
      </w:r>
      <w:r w:rsidRPr="00A94414">
        <w:rPr>
          <w:rFonts w:ascii="Times New Roman" w:hAnsi="Times New Roman" w:cs="Times New Roman"/>
          <w:iCs/>
          <w:color w:val="000000" w:themeColor="text1"/>
          <w:spacing w:val="-4"/>
          <w:sz w:val="28"/>
          <w:szCs w:val="28"/>
          <w:lang w:val="pt-BR"/>
        </w:rPr>
        <w:t>.</w:t>
      </w:r>
    </w:p>
    <w:p w14:paraId="061DE586" w14:textId="77777777"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D0D0D" w:themeColor="text1" w:themeTint="F2"/>
          <w:spacing w:val="-2"/>
          <w:sz w:val="28"/>
          <w:szCs w:val="28"/>
          <w:lang w:val="pt-BR"/>
        </w:rPr>
      </w:pPr>
      <w:r w:rsidRPr="00A94414">
        <w:rPr>
          <w:rFonts w:ascii="Times New Roman" w:hAnsi="Times New Roman" w:cs="Times New Roman"/>
          <w:iCs/>
          <w:color w:val="000000" w:themeColor="text1"/>
          <w:spacing w:val="-4"/>
          <w:sz w:val="28"/>
          <w:szCs w:val="28"/>
          <w:lang w:val="pt-BR"/>
        </w:rPr>
        <w:tab/>
        <w:t xml:space="preserve">- </w:t>
      </w:r>
      <w:r w:rsidRPr="00A94414">
        <w:rPr>
          <w:rFonts w:ascii="Times New Roman" w:hAnsi="Times New Roman" w:cs="Times New Roman"/>
          <w:iCs/>
          <w:color w:val="0D0D0D" w:themeColor="text1" w:themeTint="F2"/>
          <w:sz w:val="28"/>
          <w:szCs w:val="28"/>
          <w:lang w:val="pt-BR"/>
        </w:rPr>
        <w:t>Bộ Y tế, Bộ Tư pháp phối hợp với Bộ Công an chỉ đạo, hướng dẫn các địa phương bảo đảm nguồn nhân lực, hạ tầng kỹ thuật và các điều kiện cần thiết để thực hiện cấp Phiếu lý lịch tư pháp, Sổ sức khỏe điện tử qua VNeID hoàn thành trong năm 2024 theo chỉ đạo của Thủ tướng Chính phủ và thúc đẩy triển khai Bệnh án điện tử trên địa bàn; khẩn trương hoàn thành triển khai Đề án chuyển đổi số và bệnh án điện tử của Bệnh viện Bạch Mai, Bệnh viện Chợ Rẫy, đồng thời liên thông dữ liệu giữa Bệnh viện Bạch Mai với các bệnh viện của tỉnh Bắc Ninh, giữa Bệnh viện Chợ Rẫy với các Bệnh viện tỉnh Bình Dương</w:t>
      </w:r>
      <w:r w:rsidRPr="00A94414">
        <w:rPr>
          <w:rFonts w:ascii="Times New Roman" w:hAnsi="Times New Roman" w:cs="Times New Roman"/>
          <w:iCs/>
          <w:color w:val="0D0D0D" w:themeColor="text1" w:themeTint="F2"/>
          <w:spacing w:val="-2"/>
          <w:sz w:val="28"/>
          <w:szCs w:val="28"/>
          <w:lang w:val="pt-BR"/>
        </w:rPr>
        <w:t>.</w:t>
      </w:r>
    </w:p>
    <w:p w14:paraId="43FB0B10" w14:textId="77777777" w:rsidR="00CA7681" w:rsidRPr="001C2A15"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D0D0D" w:themeColor="text1" w:themeTint="F2"/>
          <w:spacing w:val="-4"/>
          <w:sz w:val="28"/>
          <w:szCs w:val="28"/>
          <w:lang w:val="pt-BR"/>
        </w:rPr>
      </w:pPr>
      <w:r w:rsidRPr="00A94414">
        <w:rPr>
          <w:rFonts w:ascii="Times New Roman" w:hAnsi="Times New Roman" w:cs="Times New Roman"/>
          <w:iCs/>
          <w:color w:val="0D0D0D" w:themeColor="text1" w:themeTint="F2"/>
          <w:spacing w:val="-2"/>
          <w:sz w:val="28"/>
          <w:szCs w:val="28"/>
          <w:lang w:val="pt-BR"/>
        </w:rPr>
        <w:tab/>
      </w:r>
      <w:r w:rsidRPr="001C2A15">
        <w:rPr>
          <w:rFonts w:ascii="Times New Roman" w:hAnsi="Times New Roman" w:cs="Times New Roman"/>
          <w:iCs/>
          <w:color w:val="0D0D0D" w:themeColor="text1" w:themeTint="F2"/>
          <w:spacing w:val="-4"/>
          <w:sz w:val="28"/>
          <w:szCs w:val="28"/>
          <w:lang w:val="pt-BR"/>
        </w:rPr>
        <w:t>- Bộ Tư pháp rà soát, chuẩn hóa thông tin lý lịch tư pháp trong Cơ sở dữ liệu lý lịch tư pháp, bảo đảm kết nối với Cơ sở dữ liệu quốc gia về dân cư; rút ngắn thời gian cấp Phiếu lý lịch tư pháp theo tinh thần chỉ đạo của Thủ tướng Chính phủ tại Thông báo số 487/TB-VPCP ngày 24/10/2024 của Văn phòng Chính phủ và Tổ công tác tại Công văn số 3546/TCTTKĐA ngày 07/10/2024. Đồng thời, đẩy nhanh tiến độ số hóa dữ liệu ngành tư pháp, tái sử dụng dữ liệu phục vụ đơn giản hóa TTHC.</w:t>
      </w:r>
    </w:p>
    <w:p w14:paraId="10E4464C" w14:textId="77777777"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D0D0D" w:themeColor="text1" w:themeTint="F2"/>
          <w:spacing w:val="-2"/>
          <w:sz w:val="28"/>
          <w:szCs w:val="28"/>
          <w:lang w:val="pt-BR"/>
        </w:rPr>
      </w:pPr>
      <w:r w:rsidRPr="00A94414">
        <w:rPr>
          <w:rFonts w:ascii="Times New Roman" w:hAnsi="Times New Roman" w:cs="Times New Roman"/>
          <w:iCs/>
          <w:color w:val="0D0D0D" w:themeColor="text1" w:themeTint="F2"/>
          <w:spacing w:val="-2"/>
          <w:sz w:val="28"/>
          <w:szCs w:val="28"/>
          <w:lang w:val="pt-BR"/>
        </w:rPr>
        <w:tab/>
        <w:t xml:space="preserve">- Qua nghiên cứu báo cáo của 11 địa phương, Thư ký Tổ Công tác đã tổng hợp được </w:t>
      </w:r>
      <w:r w:rsidRPr="00A94414">
        <w:rPr>
          <w:rFonts w:ascii="Times New Roman" w:hAnsi="Times New Roman" w:cs="Times New Roman"/>
          <w:b/>
          <w:iCs/>
          <w:color w:val="0D0D0D" w:themeColor="text1" w:themeTint="F2"/>
          <w:spacing w:val="-2"/>
          <w:sz w:val="28"/>
          <w:szCs w:val="28"/>
          <w:lang w:val="pt-BR"/>
        </w:rPr>
        <w:t>64 khó khăn, vướng mắc trong triển khai Đề án 06</w:t>
      </w:r>
      <w:r w:rsidRPr="00A94414">
        <w:rPr>
          <w:rFonts w:ascii="Times New Roman" w:hAnsi="Times New Roman" w:cs="Times New Roman"/>
          <w:iCs/>
          <w:color w:val="0D0D0D" w:themeColor="text1" w:themeTint="F2"/>
          <w:spacing w:val="-2"/>
          <w:sz w:val="28"/>
          <w:szCs w:val="28"/>
          <w:lang w:val="pt-BR"/>
        </w:rPr>
        <w:t xml:space="preserve"> thuộc trách nhiệm của </w:t>
      </w:r>
      <w:r w:rsidRPr="00A94414">
        <w:rPr>
          <w:rFonts w:ascii="Times New Roman" w:hAnsi="Times New Roman" w:cs="Times New Roman"/>
          <w:b/>
          <w:iCs/>
          <w:color w:val="0D0D0D" w:themeColor="text1" w:themeTint="F2"/>
          <w:spacing w:val="-2"/>
          <w:sz w:val="28"/>
          <w:szCs w:val="28"/>
          <w:lang w:val="pt-BR"/>
        </w:rPr>
        <w:t xml:space="preserve">12 bộ, ngành, </w:t>
      </w:r>
      <w:r w:rsidRPr="00A94414">
        <w:rPr>
          <w:rFonts w:ascii="Times New Roman" w:hAnsi="Times New Roman" w:cs="Times New Roman"/>
          <w:bCs/>
          <w:iCs/>
          <w:color w:val="0D0D0D" w:themeColor="text1" w:themeTint="F2"/>
          <w:spacing w:val="-2"/>
          <w:sz w:val="28"/>
          <w:szCs w:val="28"/>
          <w:lang w:val="pt-BR"/>
        </w:rPr>
        <w:t>đã</w:t>
      </w:r>
      <w:r w:rsidRPr="00A94414">
        <w:rPr>
          <w:rFonts w:ascii="Times New Roman" w:hAnsi="Times New Roman" w:cs="Times New Roman"/>
          <w:iCs/>
          <w:color w:val="0D0D0D" w:themeColor="text1" w:themeTint="F2"/>
          <w:spacing w:val="-2"/>
          <w:sz w:val="28"/>
          <w:szCs w:val="28"/>
          <w:lang w:val="pt-BR"/>
        </w:rPr>
        <w:t xml:space="preserve"> gửi các đơn vị để nghiên cứu. Thư ký Tổ Công tác đề xuất </w:t>
      </w:r>
      <w:r w:rsidRPr="00A94414">
        <w:rPr>
          <w:rFonts w:ascii="Times New Roman" w:hAnsi="Times New Roman" w:cs="Times New Roman"/>
          <w:iCs/>
          <w:color w:val="0D0D0D" w:themeColor="text1" w:themeTint="F2"/>
          <w:spacing w:val="-2"/>
          <w:sz w:val="28"/>
          <w:szCs w:val="28"/>
          <w:lang w:val="pt-BR"/>
        </w:rPr>
        <w:lastRenderedPageBreak/>
        <w:t xml:space="preserve">các bộ, ngành thành viên Tổ Công tác có văn bản hướng dẫn, trả lời các địa phương </w:t>
      </w:r>
      <w:r w:rsidRPr="00A94414">
        <w:rPr>
          <w:rFonts w:ascii="Times New Roman" w:hAnsi="Times New Roman" w:cs="Times New Roman"/>
          <w:b/>
          <w:bCs/>
          <w:iCs/>
          <w:color w:val="0D0D0D" w:themeColor="text1" w:themeTint="F2"/>
          <w:spacing w:val="-2"/>
          <w:sz w:val="28"/>
          <w:szCs w:val="28"/>
          <w:lang w:val="pt-BR"/>
        </w:rPr>
        <w:t>trước ngày 20/11/2024</w:t>
      </w:r>
      <w:r w:rsidRPr="00A94414">
        <w:rPr>
          <w:rFonts w:ascii="Times New Roman" w:hAnsi="Times New Roman" w:cs="Times New Roman"/>
          <w:iCs/>
          <w:color w:val="0D0D0D" w:themeColor="text1" w:themeTint="F2"/>
          <w:spacing w:val="-2"/>
          <w:sz w:val="28"/>
          <w:szCs w:val="28"/>
          <w:lang w:val="pt-BR"/>
        </w:rPr>
        <w:t xml:space="preserve"> để triển khai thực hiện.</w:t>
      </w:r>
    </w:p>
    <w:p w14:paraId="20699127" w14:textId="77777777"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b/>
          <w:i/>
          <w:iCs/>
          <w:color w:val="0D0D0D" w:themeColor="text1" w:themeTint="F2"/>
          <w:spacing w:val="-2"/>
          <w:sz w:val="28"/>
          <w:szCs w:val="28"/>
          <w:lang w:val="pt-BR"/>
        </w:rPr>
      </w:pPr>
      <w:r w:rsidRPr="00A94414">
        <w:rPr>
          <w:rFonts w:ascii="Times New Roman" w:hAnsi="Times New Roman" w:cs="Times New Roman"/>
          <w:b/>
          <w:i/>
          <w:iCs/>
          <w:color w:val="0D0D0D" w:themeColor="text1" w:themeTint="F2"/>
          <w:spacing w:val="-2"/>
          <w:sz w:val="28"/>
          <w:szCs w:val="28"/>
          <w:lang w:val="pt-BR"/>
        </w:rPr>
        <w:tab/>
        <w:t>Hai là, Về phía UBND 11 địa phương</w:t>
      </w:r>
    </w:p>
    <w:p w14:paraId="0CF239D9" w14:textId="4D733D74"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D0D0D" w:themeColor="text1" w:themeTint="F2"/>
          <w:spacing w:val="-2"/>
          <w:sz w:val="28"/>
          <w:szCs w:val="28"/>
          <w:lang w:val="pt-BR"/>
        </w:rPr>
      </w:pPr>
      <w:r w:rsidRPr="00A94414">
        <w:rPr>
          <w:rFonts w:ascii="Times New Roman" w:hAnsi="Times New Roman" w:cs="Times New Roman"/>
          <w:b/>
          <w:i/>
          <w:iCs/>
          <w:color w:val="0D0D0D" w:themeColor="text1" w:themeTint="F2"/>
          <w:spacing w:val="-2"/>
          <w:sz w:val="28"/>
          <w:szCs w:val="28"/>
          <w:lang w:val="pt-BR"/>
        </w:rPr>
        <w:tab/>
      </w:r>
      <w:r w:rsidRPr="00A94414">
        <w:rPr>
          <w:rFonts w:ascii="Times New Roman" w:hAnsi="Times New Roman" w:cs="Times New Roman"/>
          <w:bCs/>
          <w:color w:val="0D0D0D" w:themeColor="text1" w:themeTint="F2"/>
          <w:spacing w:val="-2"/>
          <w:sz w:val="28"/>
          <w:szCs w:val="28"/>
          <w:lang w:val="pt-BR"/>
        </w:rPr>
        <w:t>- Đ</w:t>
      </w:r>
      <w:r w:rsidRPr="00A94414">
        <w:rPr>
          <w:rFonts w:ascii="Times New Roman" w:hAnsi="Times New Roman" w:cs="Times New Roman"/>
          <w:iCs/>
          <w:color w:val="0D0D0D" w:themeColor="text1" w:themeTint="F2"/>
          <w:spacing w:val="-2"/>
          <w:sz w:val="28"/>
          <w:szCs w:val="28"/>
          <w:lang w:val="pt-BR"/>
        </w:rPr>
        <w:t>ồng chí Chủ tịch UBND tỉnh, thành phố phát huy trách nhiệm người đứng đầu, quyết liệt chỉ đạo mạnh mẽ hơn nữa, thống nhất nhận thức hành động và tổ chức thực hiện của người lãnh đạo trong chuyển đổi số theo tinh thần “lãnh đạo, chỉ đạo từ trên xuống nhưng tổ chức thực hiện, tháo gỡ vướng mắc từ dưới lên”. Đặc biệt, thực hiện đảm bảo nguyên tắc “05 vấn đề - 04 xuyên suốt - 03 giá trị - 02 nhận thức - 01 quyết tâm” để triển khai thành công Đề án của địa phương mình.</w:t>
      </w:r>
    </w:p>
    <w:p w14:paraId="43A1E18B" w14:textId="77777777"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D0D0D" w:themeColor="text1" w:themeTint="F2"/>
          <w:spacing w:val="-2"/>
          <w:sz w:val="28"/>
          <w:szCs w:val="28"/>
          <w:lang w:val="pt-BR"/>
        </w:rPr>
      </w:pPr>
      <w:r w:rsidRPr="00A94414">
        <w:rPr>
          <w:rFonts w:ascii="Times New Roman" w:hAnsi="Times New Roman" w:cs="Times New Roman"/>
          <w:b/>
          <w:i/>
          <w:iCs/>
          <w:color w:val="0D0D0D" w:themeColor="text1" w:themeTint="F2"/>
          <w:spacing w:val="-2"/>
          <w:sz w:val="28"/>
          <w:szCs w:val="28"/>
          <w:lang w:val="pt-BR"/>
        </w:rPr>
        <w:tab/>
        <w:t xml:space="preserve">- </w:t>
      </w:r>
      <w:r w:rsidRPr="00A94414">
        <w:rPr>
          <w:rFonts w:ascii="Times New Roman" w:hAnsi="Times New Roman" w:cs="Times New Roman"/>
          <w:bCs/>
          <w:color w:val="0D0D0D" w:themeColor="text1" w:themeTint="F2"/>
          <w:sz w:val="28"/>
          <w:szCs w:val="28"/>
          <w:lang w:val="pt-BR"/>
        </w:rPr>
        <w:t>K</w:t>
      </w:r>
      <w:r w:rsidRPr="00A94414">
        <w:rPr>
          <w:rFonts w:ascii="Times New Roman" w:hAnsi="Times New Roman" w:cs="Times New Roman"/>
          <w:iCs/>
          <w:color w:val="0D0D0D" w:themeColor="text1" w:themeTint="F2"/>
          <w:sz w:val="28"/>
          <w:szCs w:val="28"/>
          <w:lang w:val="pt-BR"/>
        </w:rPr>
        <w:t>hẩn trương hoàn thành số hóa và đưa dữ liệu hộ tịch, đất đai đã được số hóa vào tái sử dụng phục vụ cắt giảm thủ tục hành chính (</w:t>
      </w:r>
      <w:r w:rsidRPr="00A94414">
        <w:rPr>
          <w:rFonts w:ascii="Times New Roman" w:hAnsi="Times New Roman" w:cs="Times New Roman"/>
          <w:b/>
          <w:bCs/>
          <w:i/>
          <w:color w:val="0D0D0D" w:themeColor="text1" w:themeTint="F2"/>
          <w:sz w:val="28"/>
          <w:szCs w:val="28"/>
          <w:lang w:val="pt-BR"/>
        </w:rPr>
        <w:t>như Bình Dương, Đồng Nai</w:t>
      </w:r>
      <w:r w:rsidRPr="00A94414">
        <w:rPr>
          <w:rFonts w:ascii="Times New Roman" w:hAnsi="Times New Roman" w:cs="Times New Roman"/>
          <w:iCs/>
          <w:color w:val="0D0D0D" w:themeColor="text1" w:themeTint="F2"/>
          <w:sz w:val="28"/>
          <w:szCs w:val="28"/>
          <w:lang w:val="pt-BR"/>
        </w:rPr>
        <w:t>). Hoàn thành số hóa và làm sạch dữ liệu về lý lịch tư pháp, án tích, xóa án tích trước 31/3/2025 để đồng bộ, rút ngắn thời gian cấp phiếu và xử lý cho người dân. Quán triệt, tuân thủ đúng quyền yêu cầu cấp Phiếu lý lịch tư pháp theo quy định; Rà soát, sửa đổi, bổ sung theo thẩm quyền, hoặc đề xuất, báo cáo cấp có thẩm quyền xem xét, sửa đổi các quy định, thủ tục hành chính liên quan đến Phiếu lý lịch tư pháp thuộc ngành, lĩnh vực quản lý để cắt giảm yêu cầu nộp Phiếu lý lịch tư pháp không hợp lý trong thực hiện thủ tục hành chính</w:t>
      </w:r>
      <w:r w:rsidRPr="00A94414">
        <w:rPr>
          <w:rFonts w:ascii="Times New Roman" w:hAnsi="Times New Roman" w:cs="Times New Roman"/>
          <w:iCs/>
          <w:color w:val="0D0D0D" w:themeColor="text1" w:themeTint="F2"/>
          <w:spacing w:val="-2"/>
          <w:sz w:val="28"/>
          <w:szCs w:val="28"/>
          <w:lang w:val="pt-BR"/>
        </w:rPr>
        <w:t>.</w:t>
      </w:r>
    </w:p>
    <w:p w14:paraId="345675AD" w14:textId="77777777"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D0D0D" w:themeColor="text1" w:themeTint="F2"/>
          <w:spacing w:val="-2"/>
          <w:sz w:val="28"/>
          <w:szCs w:val="28"/>
          <w:lang w:val="pt-BR"/>
        </w:rPr>
      </w:pPr>
      <w:r w:rsidRPr="00A94414">
        <w:rPr>
          <w:rFonts w:ascii="Times New Roman" w:hAnsi="Times New Roman" w:cs="Times New Roman"/>
          <w:bCs/>
          <w:i/>
          <w:iCs/>
          <w:color w:val="0D0D0D" w:themeColor="text1" w:themeTint="F2"/>
          <w:spacing w:val="-2"/>
          <w:sz w:val="28"/>
          <w:szCs w:val="28"/>
          <w:lang w:val="pt-BR"/>
        </w:rPr>
        <w:tab/>
        <w:t xml:space="preserve">- </w:t>
      </w:r>
      <w:r w:rsidRPr="00A94414">
        <w:rPr>
          <w:rFonts w:ascii="Times New Roman" w:hAnsi="Times New Roman" w:cs="Times New Roman"/>
          <w:bCs/>
          <w:color w:val="0D0D0D" w:themeColor="text1" w:themeTint="F2"/>
          <w:spacing w:val="-2"/>
          <w:sz w:val="28"/>
          <w:szCs w:val="28"/>
          <w:lang w:val="pt-BR"/>
        </w:rPr>
        <w:t>T</w:t>
      </w:r>
      <w:r w:rsidRPr="00A94414">
        <w:rPr>
          <w:rFonts w:ascii="Times New Roman" w:hAnsi="Times New Roman" w:cs="Times New Roman"/>
          <w:iCs/>
          <w:color w:val="0D0D0D" w:themeColor="text1" w:themeTint="F2"/>
          <w:spacing w:val="-2"/>
          <w:sz w:val="28"/>
          <w:szCs w:val="28"/>
          <w:lang w:val="pt-BR"/>
        </w:rPr>
        <w:t>iếp tục quan tâm, đầu tư phát triển hạ tầng số, nâng cấp, thực hiện đánh giá hiệu quả các dự án đầu tư công nghệ thông tin, tránh lãng phí ngân sách nhà nước khi Chính phủ đã ban hành Nghị định hướng dẫn sử dụng nguồn kinh phí thường xuyên; hoàn thiện Hệ thống thông tin giải quyết TTHC cấp bộ, tỉnh kết nối thông suốt với Cổng Dịch vụ công quốc gia, Cơ sở dữ liệu quốc gia về dân cư, các phần mềm nghiệp vụ của Bộ Tư pháp, Bộ Y tế, Bảo hiểm xã hội Việt Nam.</w:t>
      </w:r>
    </w:p>
    <w:p w14:paraId="73ED4210" w14:textId="77777777"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D0D0D" w:themeColor="text1" w:themeTint="F2"/>
          <w:spacing w:val="-2"/>
          <w:sz w:val="28"/>
          <w:szCs w:val="28"/>
          <w:lang w:val="pt-BR"/>
        </w:rPr>
      </w:pPr>
      <w:r w:rsidRPr="00A94414">
        <w:rPr>
          <w:rFonts w:ascii="Times New Roman" w:hAnsi="Times New Roman" w:cs="Times New Roman"/>
          <w:b/>
          <w:i/>
          <w:iCs/>
          <w:color w:val="0D0D0D" w:themeColor="text1" w:themeTint="F2"/>
          <w:spacing w:val="-2"/>
          <w:sz w:val="28"/>
          <w:szCs w:val="28"/>
          <w:lang w:val="pt-BR"/>
        </w:rPr>
        <w:tab/>
      </w:r>
      <w:r w:rsidRPr="00A94414">
        <w:rPr>
          <w:rFonts w:ascii="Times New Roman" w:hAnsi="Times New Roman" w:cs="Times New Roman"/>
          <w:bCs/>
          <w:i/>
          <w:iCs/>
          <w:color w:val="0D0D0D" w:themeColor="text1" w:themeTint="F2"/>
          <w:spacing w:val="-2"/>
          <w:sz w:val="28"/>
          <w:szCs w:val="28"/>
          <w:lang w:val="pt-BR"/>
        </w:rPr>
        <w:t xml:space="preserve">- </w:t>
      </w:r>
      <w:r w:rsidRPr="00A94414">
        <w:rPr>
          <w:rFonts w:ascii="Times New Roman" w:hAnsi="Times New Roman" w:cs="Times New Roman"/>
          <w:bCs/>
          <w:color w:val="0D0D0D" w:themeColor="text1" w:themeTint="F2"/>
          <w:spacing w:val="-2"/>
          <w:sz w:val="28"/>
          <w:szCs w:val="28"/>
          <w:lang w:val="pt-BR"/>
        </w:rPr>
        <w:t>Đ</w:t>
      </w:r>
      <w:r w:rsidRPr="00A94414">
        <w:rPr>
          <w:rFonts w:ascii="Times New Roman" w:hAnsi="Times New Roman" w:cs="Times New Roman"/>
          <w:iCs/>
          <w:color w:val="0D0D0D" w:themeColor="text1" w:themeTint="F2"/>
          <w:spacing w:val="-2"/>
          <w:sz w:val="28"/>
          <w:szCs w:val="28"/>
          <w:lang w:val="pt-BR"/>
        </w:rPr>
        <w:t>ẩy mạnh việc triển khai nhân rộng 19 mô hình điểm, cách làm hay, sáng tạo của TP Hà Nội (</w:t>
      </w:r>
      <w:r w:rsidRPr="00A94414">
        <w:rPr>
          <w:rFonts w:ascii="Times New Roman" w:hAnsi="Times New Roman" w:cs="Times New Roman"/>
          <w:i/>
          <w:color w:val="0D0D0D" w:themeColor="text1" w:themeTint="F2"/>
          <w:spacing w:val="-2"/>
          <w:sz w:val="28"/>
          <w:szCs w:val="28"/>
          <w:lang w:val="pt-BR"/>
        </w:rPr>
        <w:t>như thu phí “không đồng”; thuê dịch vụ công nghệ thông tin…</w:t>
      </w:r>
      <w:r w:rsidRPr="00A94414">
        <w:rPr>
          <w:rFonts w:ascii="Times New Roman" w:hAnsi="Times New Roman" w:cs="Times New Roman"/>
          <w:iCs/>
          <w:color w:val="0D0D0D" w:themeColor="text1" w:themeTint="F2"/>
          <w:spacing w:val="-2"/>
          <w:sz w:val="28"/>
          <w:szCs w:val="28"/>
          <w:lang w:val="pt-BR"/>
        </w:rPr>
        <w:t>), trong đó, tập trung đối với hồ sơ sức khỏe điện tử, thu thuế khoán hộ gia đình và đẩy mạnh giải pháp triển khai hóa đơn điện tử khởi tạo từ máy tính tiền nhằm chống thất thu thuế theo Nghị quyết 44/NQ-CP của Chính phủ.</w:t>
      </w:r>
    </w:p>
    <w:p w14:paraId="700C664E" w14:textId="77777777" w:rsidR="00CA7681" w:rsidRPr="00A94414" w:rsidRDefault="00CA7681" w:rsidP="00CA7681">
      <w:pPr>
        <w:pBdr>
          <w:top w:val="dotted" w:sz="4" w:space="0" w:color="FFFFFF"/>
          <w:left w:val="dotted" w:sz="4" w:space="0" w:color="FFFFFF"/>
          <w:bottom w:val="dotted" w:sz="4" w:space="13" w:color="FFFFFF"/>
          <w:right w:val="dotted" w:sz="4" w:space="0" w:color="FFFFFF"/>
        </w:pBdr>
        <w:shd w:val="clear" w:color="auto" w:fill="FFFFFF"/>
        <w:tabs>
          <w:tab w:val="left" w:pos="720"/>
        </w:tabs>
        <w:spacing w:before="120" w:after="120" w:line="360" w:lineRule="exact"/>
        <w:jc w:val="both"/>
        <w:rPr>
          <w:rFonts w:ascii="Times New Roman" w:hAnsi="Times New Roman" w:cs="Times New Roman"/>
          <w:iCs/>
          <w:color w:val="0D0D0D" w:themeColor="text1" w:themeTint="F2"/>
          <w:spacing w:val="-2"/>
          <w:sz w:val="28"/>
          <w:szCs w:val="28"/>
          <w:lang w:val="pt-BR"/>
        </w:rPr>
      </w:pPr>
      <w:r w:rsidRPr="00A94414">
        <w:rPr>
          <w:rFonts w:ascii="Times New Roman" w:hAnsi="Times New Roman" w:cs="Times New Roman"/>
          <w:b/>
          <w:i/>
          <w:iCs/>
          <w:color w:val="0D0D0D" w:themeColor="text1" w:themeTint="F2"/>
          <w:spacing w:val="-2"/>
          <w:sz w:val="28"/>
          <w:szCs w:val="28"/>
          <w:lang w:val="pt-BR"/>
        </w:rPr>
        <w:tab/>
        <w:t xml:space="preserve">- </w:t>
      </w:r>
      <w:r w:rsidRPr="00A94414">
        <w:rPr>
          <w:rFonts w:ascii="Times New Roman" w:hAnsi="Times New Roman" w:cs="Times New Roman"/>
          <w:iCs/>
          <w:color w:val="0D0D0D" w:themeColor="text1" w:themeTint="F2"/>
          <w:spacing w:val="-2"/>
          <w:sz w:val="28"/>
          <w:szCs w:val="28"/>
          <w:lang w:val="pt-BR"/>
        </w:rPr>
        <w:t>Thành phố Hồ Chí Minh triển khai đồng bộ mô hình chuyển đổi số trong giáo dục. Thường trực Đề án 06 phối hợp với Thành phố Hồ Chí Minh triển khai sử dụng dữ liệu hộ tịch trên VNeID để cắt giảm thủ tục hành chính, báo cáo lộ trình triển khai với Thủ tướng Chính phủ trong tháng 12/2024 để triển khai thí điểm tại Thành phố Hồ Chí Minh trước 31/3/2025, sau đó đánh giá, tổng kết và nhân rộng trên toàn quốc.</w:t>
      </w:r>
    </w:p>
    <w:p w14:paraId="45B9B701" w14:textId="19E4BBE4" w:rsidR="00343F29" w:rsidRPr="00CA7681" w:rsidRDefault="00343F29" w:rsidP="00CA7681">
      <w:pPr>
        <w:spacing w:before="60" w:after="60" w:line="252" w:lineRule="auto"/>
        <w:ind w:firstLine="567"/>
        <w:jc w:val="both"/>
        <w:rPr>
          <w:rFonts w:ascii="Times New Roman" w:hAnsi="Times New Roman" w:cs="Times New Roman"/>
          <w:sz w:val="28"/>
          <w:szCs w:val="28"/>
          <w:lang w:val="pt-BR"/>
        </w:rPr>
      </w:pPr>
    </w:p>
    <w:sectPr w:rsidR="00343F29" w:rsidRPr="00CA7681" w:rsidSect="004F0E10">
      <w:headerReference w:type="default" r:id="rId6"/>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9BBE8" w14:textId="77777777" w:rsidR="00316744" w:rsidRDefault="00316744" w:rsidP="00044C0F">
      <w:pPr>
        <w:spacing w:after="0" w:line="240" w:lineRule="auto"/>
      </w:pPr>
      <w:r>
        <w:separator/>
      </w:r>
    </w:p>
  </w:endnote>
  <w:endnote w:type="continuationSeparator" w:id="0">
    <w:p w14:paraId="797F36A8" w14:textId="77777777" w:rsidR="00316744" w:rsidRDefault="00316744" w:rsidP="0004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FDC99" w14:textId="77777777" w:rsidR="00316744" w:rsidRDefault="00316744" w:rsidP="00044C0F">
      <w:pPr>
        <w:spacing w:after="0" w:line="240" w:lineRule="auto"/>
      </w:pPr>
      <w:r>
        <w:separator/>
      </w:r>
    </w:p>
  </w:footnote>
  <w:footnote w:type="continuationSeparator" w:id="0">
    <w:p w14:paraId="029DEF28" w14:textId="77777777" w:rsidR="00316744" w:rsidRDefault="00316744" w:rsidP="0004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821698"/>
      <w:docPartObj>
        <w:docPartGallery w:val="Page Numbers (Top of Page)"/>
        <w:docPartUnique/>
      </w:docPartObj>
    </w:sdtPr>
    <w:sdtEndPr/>
    <w:sdtContent>
      <w:p w14:paraId="28F7B816" w14:textId="15855517" w:rsidR="00044C0F" w:rsidRDefault="00044C0F">
        <w:pPr>
          <w:pStyle w:val="Header"/>
          <w:jc w:val="center"/>
        </w:pPr>
        <w:r>
          <w:fldChar w:fldCharType="begin"/>
        </w:r>
        <w:r>
          <w:instrText>PAGE   \* MERGEFORMAT</w:instrText>
        </w:r>
        <w:r>
          <w:fldChar w:fldCharType="separate"/>
        </w:r>
        <w:r w:rsidR="00AC6C5D" w:rsidRPr="00AC6C5D">
          <w:rPr>
            <w:noProof/>
            <w:lang w:val="vi-VN"/>
          </w:rPr>
          <w:t>4</w:t>
        </w:r>
        <w:r>
          <w:fldChar w:fldCharType="end"/>
        </w:r>
      </w:p>
    </w:sdtContent>
  </w:sdt>
  <w:p w14:paraId="7084B215" w14:textId="77777777" w:rsidR="00044C0F" w:rsidRDefault="00044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E3"/>
    <w:rsid w:val="00003CAC"/>
    <w:rsid w:val="000129F5"/>
    <w:rsid w:val="00044C0F"/>
    <w:rsid w:val="00080784"/>
    <w:rsid w:val="00085B0B"/>
    <w:rsid w:val="00091367"/>
    <w:rsid w:val="000B21AE"/>
    <w:rsid w:val="000B3EFA"/>
    <w:rsid w:val="000D2BE9"/>
    <w:rsid w:val="000D7AEC"/>
    <w:rsid w:val="00111F4A"/>
    <w:rsid w:val="00112027"/>
    <w:rsid w:val="00143A79"/>
    <w:rsid w:val="001967E9"/>
    <w:rsid w:val="00197BE6"/>
    <w:rsid w:val="001C2A15"/>
    <w:rsid w:val="001C543F"/>
    <w:rsid w:val="001D035E"/>
    <w:rsid w:val="001E5531"/>
    <w:rsid w:val="001F04B7"/>
    <w:rsid w:val="002177BD"/>
    <w:rsid w:val="00230A02"/>
    <w:rsid w:val="0027301C"/>
    <w:rsid w:val="00275500"/>
    <w:rsid w:val="002856E8"/>
    <w:rsid w:val="002B7CDB"/>
    <w:rsid w:val="002F03B5"/>
    <w:rsid w:val="00316744"/>
    <w:rsid w:val="003276C0"/>
    <w:rsid w:val="00343F29"/>
    <w:rsid w:val="003B6AFF"/>
    <w:rsid w:val="003C143B"/>
    <w:rsid w:val="003D4999"/>
    <w:rsid w:val="003E08F0"/>
    <w:rsid w:val="00457F29"/>
    <w:rsid w:val="00460FE3"/>
    <w:rsid w:val="004732CA"/>
    <w:rsid w:val="00474078"/>
    <w:rsid w:val="004A5780"/>
    <w:rsid w:val="004B2A3A"/>
    <w:rsid w:val="004B7D20"/>
    <w:rsid w:val="004F0E10"/>
    <w:rsid w:val="005264AD"/>
    <w:rsid w:val="005305D2"/>
    <w:rsid w:val="005313FE"/>
    <w:rsid w:val="00575FBE"/>
    <w:rsid w:val="00580B50"/>
    <w:rsid w:val="005B4D14"/>
    <w:rsid w:val="005F12D3"/>
    <w:rsid w:val="006123BB"/>
    <w:rsid w:val="006142C2"/>
    <w:rsid w:val="00624CBC"/>
    <w:rsid w:val="006302D7"/>
    <w:rsid w:val="00635214"/>
    <w:rsid w:val="00637CBA"/>
    <w:rsid w:val="00664958"/>
    <w:rsid w:val="006741D8"/>
    <w:rsid w:val="00674C39"/>
    <w:rsid w:val="006B340A"/>
    <w:rsid w:val="006E4D3C"/>
    <w:rsid w:val="006F7727"/>
    <w:rsid w:val="00713C4B"/>
    <w:rsid w:val="00727176"/>
    <w:rsid w:val="007471D4"/>
    <w:rsid w:val="00755899"/>
    <w:rsid w:val="007928EB"/>
    <w:rsid w:val="007940B5"/>
    <w:rsid w:val="007C1684"/>
    <w:rsid w:val="007E04DA"/>
    <w:rsid w:val="007E06C8"/>
    <w:rsid w:val="00804DF5"/>
    <w:rsid w:val="00835DBA"/>
    <w:rsid w:val="00837F18"/>
    <w:rsid w:val="00855DFC"/>
    <w:rsid w:val="00896139"/>
    <w:rsid w:val="008A23F8"/>
    <w:rsid w:val="008E31CB"/>
    <w:rsid w:val="009010C7"/>
    <w:rsid w:val="00906DE4"/>
    <w:rsid w:val="00922E0F"/>
    <w:rsid w:val="00924444"/>
    <w:rsid w:val="009418B7"/>
    <w:rsid w:val="009559B0"/>
    <w:rsid w:val="00972FEA"/>
    <w:rsid w:val="00996FCB"/>
    <w:rsid w:val="009A4C54"/>
    <w:rsid w:val="00A01A03"/>
    <w:rsid w:val="00A22C87"/>
    <w:rsid w:val="00A27EA3"/>
    <w:rsid w:val="00A57A6D"/>
    <w:rsid w:val="00A94414"/>
    <w:rsid w:val="00A958E8"/>
    <w:rsid w:val="00AC1E5A"/>
    <w:rsid w:val="00AC6C5D"/>
    <w:rsid w:val="00AE3168"/>
    <w:rsid w:val="00B071FE"/>
    <w:rsid w:val="00B47215"/>
    <w:rsid w:val="00B7586D"/>
    <w:rsid w:val="00B7657B"/>
    <w:rsid w:val="00B800E6"/>
    <w:rsid w:val="00B84B23"/>
    <w:rsid w:val="00C00829"/>
    <w:rsid w:val="00C07EAE"/>
    <w:rsid w:val="00C123F9"/>
    <w:rsid w:val="00C12FF2"/>
    <w:rsid w:val="00C75482"/>
    <w:rsid w:val="00CA48B0"/>
    <w:rsid w:val="00CA7681"/>
    <w:rsid w:val="00CB7DF0"/>
    <w:rsid w:val="00CC6DCE"/>
    <w:rsid w:val="00CD3F8D"/>
    <w:rsid w:val="00CE442D"/>
    <w:rsid w:val="00CF490C"/>
    <w:rsid w:val="00D16364"/>
    <w:rsid w:val="00D70FF5"/>
    <w:rsid w:val="00D87B94"/>
    <w:rsid w:val="00D87D28"/>
    <w:rsid w:val="00E108FE"/>
    <w:rsid w:val="00E12C25"/>
    <w:rsid w:val="00E26C0A"/>
    <w:rsid w:val="00E918E8"/>
    <w:rsid w:val="00E95AD2"/>
    <w:rsid w:val="00EC4F56"/>
    <w:rsid w:val="00EE44AB"/>
    <w:rsid w:val="00EE71A6"/>
    <w:rsid w:val="00F32BA7"/>
    <w:rsid w:val="00F73097"/>
    <w:rsid w:val="00FA0BCD"/>
    <w:rsid w:val="00FB3553"/>
    <w:rsid w:val="00FC6ACF"/>
    <w:rsid w:val="00FC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0167"/>
  <w15:chartTrackingRefBased/>
  <w15:docId w15:val="{89A2CAAA-CA9B-4CD0-A8DA-8B9C4ABB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305D2"/>
    <w:rPr>
      <w:sz w:val="26"/>
      <w:szCs w:val="26"/>
    </w:rPr>
  </w:style>
  <w:style w:type="paragraph" w:customStyle="1" w:styleId="Vnbnnidung0">
    <w:name w:val="Văn bản nội dung"/>
    <w:basedOn w:val="Normal"/>
    <w:link w:val="Vnbnnidung"/>
    <w:rsid w:val="005305D2"/>
    <w:pPr>
      <w:widowControl w:val="0"/>
      <w:spacing w:after="100" w:line="324" w:lineRule="auto"/>
      <w:ind w:firstLine="400"/>
    </w:pPr>
    <w:rPr>
      <w:sz w:val="26"/>
      <w:szCs w:val="26"/>
    </w:rPr>
  </w:style>
  <w:style w:type="paragraph" w:styleId="Header">
    <w:name w:val="header"/>
    <w:basedOn w:val="Normal"/>
    <w:link w:val="HeaderChar"/>
    <w:uiPriority w:val="99"/>
    <w:unhideWhenUsed/>
    <w:rsid w:val="00044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C0F"/>
  </w:style>
  <w:style w:type="paragraph" w:styleId="Footer">
    <w:name w:val="footer"/>
    <w:basedOn w:val="Normal"/>
    <w:link w:val="FooterChar"/>
    <w:uiPriority w:val="99"/>
    <w:unhideWhenUsed/>
    <w:rsid w:val="00044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C0F"/>
  </w:style>
  <w:style w:type="paragraph" w:styleId="BalloonText">
    <w:name w:val="Balloon Text"/>
    <w:basedOn w:val="Normal"/>
    <w:link w:val="BalloonTextChar"/>
    <w:uiPriority w:val="99"/>
    <w:semiHidden/>
    <w:unhideWhenUsed/>
    <w:rsid w:val="00C12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Nguyen</dc:creator>
  <cp:keywords/>
  <dc:description/>
  <cp:lastModifiedBy>Thai Nguyen</cp:lastModifiedBy>
  <cp:revision>21</cp:revision>
  <cp:lastPrinted>2024-11-13T01:44:00Z</cp:lastPrinted>
  <dcterms:created xsi:type="dcterms:W3CDTF">2024-11-11T08:07:00Z</dcterms:created>
  <dcterms:modified xsi:type="dcterms:W3CDTF">2024-11-13T03:38:00Z</dcterms:modified>
</cp:coreProperties>
</file>